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BD1B" w14:textId="7C1C30C1" w:rsidR="00347061" w:rsidRDefault="000E45C5" w:rsidP="000E45C5">
      <w:pPr>
        <w:spacing w:after="0" w:line="240" w:lineRule="auto"/>
        <w:jc w:val="center"/>
        <w:outlineLvl w:val="2"/>
        <w:rPr>
          <w:rFonts w:eastAsia="Times New Roman" w:cstheme="minorHAnsi"/>
          <w:b/>
          <w:bCs/>
          <w:color w:val="002060"/>
          <w:sz w:val="28"/>
          <w:szCs w:val="28"/>
          <w:lang w:eastAsia="en-GB"/>
        </w:rPr>
      </w:pPr>
      <w:r>
        <w:rPr>
          <w:rFonts w:eastAsia="Times New Roman" w:cstheme="minorHAnsi"/>
          <w:b/>
          <w:bCs/>
          <w:noProof/>
          <w:color w:val="002060"/>
          <w:sz w:val="28"/>
          <w:szCs w:val="28"/>
          <w:lang w:eastAsia="en-GB"/>
        </w:rPr>
        <w:drawing>
          <wp:anchor distT="0" distB="0" distL="114300" distR="114300" simplePos="0" relativeHeight="251658240" behindDoc="0" locked="0" layoutInCell="1" allowOverlap="1" wp14:anchorId="173EE603" wp14:editId="48595877">
            <wp:simplePos x="0" y="0"/>
            <wp:positionH relativeFrom="column">
              <wp:posOffset>4933315</wp:posOffset>
            </wp:positionH>
            <wp:positionV relativeFrom="paragraph">
              <wp:posOffset>-480695</wp:posOffset>
            </wp:positionV>
            <wp:extent cx="1118235" cy="700189"/>
            <wp:effectExtent l="0" t="0" r="5715" b="5080"/>
            <wp:wrapNone/>
            <wp:docPr id="944374527"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74527" name="Picture 1" descr="A cartoon caterpillar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8235" cy="700189"/>
                    </a:xfrm>
                    <a:prstGeom prst="rect">
                      <a:avLst/>
                    </a:prstGeom>
                  </pic:spPr>
                </pic:pic>
              </a:graphicData>
            </a:graphic>
            <wp14:sizeRelH relativeFrom="page">
              <wp14:pctWidth>0</wp14:pctWidth>
            </wp14:sizeRelH>
            <wp14:sizeRelV relativeFrom="page">
              <wp14:pctHeight>0</wp14:pctHeight>
            </wp14:sizeRelV>
          </wp:anchor>
        </w:drawing>
      </w:r>
      <w:r w:rsidR="00347061" w:rsidRPr="000E45C5">
        <w:rPr>
          <w:rFonts w:eastAsia="Times New Roman" w:cstheme="minorHAnsi"/>
          <w:b/>
          <w:bCs/>
          <w:color w:val="002060"/>
          <w:sz w:val="28"/>
          <w:szCs w:val="28"/>
          <w:lang w:eastAsia="en-GB"/>
        </w:rPr>
        <w:t>Social Media Personal Use Policy</w:t>
      </w:r>
      <w:r w:rsidR="00E51E4E" w:rsidRPr="000E45C5">
        <w:rPr>
          <w:rFonts w:eastAsia="Times New Roman" w:cstheme="minorHAnsi"/>
          <w:b/>
          <w:bCs/>
          <w:color w:val="002060"/>
          <w:sz w:val="28"/>
          <w:szCs w:val="28"/>
          <w:lang w:eastAsia="en-GB"/>
        </w:rPr>
        <w:t xml:space="preserve"> </w:t>
      </w:r>
      <w:r w:rsidR="00176D29">
        <w:rPr>
          <w:rFonts w:eastAsia="Times New Roman" w:cstheme="minorHAnsi"/>
          <w:b/>
          <w:bCs/>
          <w:color w:val="002060"/>
          <w:sz w:val="28"/>
          <w:szCs w:val="28"/>
          <w:lang w:eastAsia="en-GB"/>
        </w:rPr>
        <w:t>April</w:t>
      </w:r>
      <w:r>
        <w:rPr>
          <w:rFonts w:eastAsia="Times New Roman" w:cstheme="minorHAnsi"/>
          <w:b/>
          <w:bCs/>
          <w:color w:val="002060"/>
          <w:sz w:val="28"/>
          <w:szCs w:val="28"/>
          <w:lang w:eastAsia="en-GB"/>
        </w:rPr>
        <w:t xml:space="preserve"> 202</w:t>
      </w:r>
      <w:r w:rsidR="00176D29">
        <w:rPr>
          <w:rFonts w:eastAsia="Times New Roman" w:cstheme="minorHAnsi"/>
          <w:b/>
          <w:bCs/>
          <w:color w:val="002060"/>
          <w:sz w:val="28"/>
          <w:szCs w:val="28"/>
          <w:lang w:eastAsia="en-GB"/>
        </w:rPr>
        <w:t>6</w:t>
      </w:r>
    </w:p>
    <w:p w14:paraId="729DE661" w14:textId="0BF65146" w:rsidR="000E45C5" w:rsidRPr="000E45C5" w:rsidRDefault="000E45C5" w:rsidP="000E45C5">
      <w:pPr>
        <w:spacing w:after="0" w:line="240" w:lineRule="auto"/>
        <w:jc w:val="center"/>
        <w:outlineLvl w:val="2"/>
        <w:rPr>
          <w:rFonts w:eastAsia="Times New Roman" w:cstheme="minorHAnsi"/>
          <w:b/>
          <w:bCs/>
          <w:color w:val="002060"/>
          <w:sz w:val="28"/>
          <w:szCs w:val="28"/>
          <w:lang w:eastAsia="en-GB"/>
        </w:rPr>
      </w:pPr>
    </w:p>
    <w:p w14:paraId="29709A90" w14:textId="77777777"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We ask all parents to ensure that the correct channels are used in relation to communicate with the setting.  </w:t>
      </w:r>
    </w:p>
    <w:p w14:paraId="5FE65369" w14:textId="10C72F25"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p>
    <w:p w14:paraId="221ADFD4" w14:textId="77777777"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We also ask all staff to refrain from using social media to discuss third hand information as this will often not be factual and puts children, staff and parents involved at risk.  </w:t>
      </w:r>
    </w:p>
    <w:p w14:paraId="7C098514" w14:textId="44685C55"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p>
    <w:p w14:paraId="144351E5" w14:textId="77777777"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If inaccurate information is shared on Facebook or any other social media website, that we have evidence to prove is untrue legal action may be taken against the subscriber for bringing the business into disrepute so please be careful about the information you like, comment on or share.</w:t>
      </w:r>
    </w:p>
    <w:p w14:paraId="75A97AF5" w14:textId="72AB0410"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p>
    <w:p w14:paraId="01DEEEC3" w14:textId="77777777"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We ask all staff to remind parents that photographs or video footage taken of their child in any of our performances must be for personal use only.  If there are other children on the picture it is illegal to post these children onto a social networking site without the prior permission of their parents.</w:t>
      </w:r>
    </w:p>
    <w:p w14:paraId="607A55BA" w14:textId="25C7DC31"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p>
    <w:p w14:paraId="5037A4D3" w14:textId="77777777"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Please remember your duty to Safeguard children and staff at all times. This policy will also ensure no children have access to the media or internet without online protection.</w:t>
      </w:r>
    </w:p>
    <w:p w14:paraId="01BB24D9" w14:textId="7F56F95F"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p>
    <w:p w14:paraId="0381456B" w14:textId="77777777"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It is now knowledge that all future employers will research media sites to inform reputation of individuals wishing to join their establishment.</w:t>
      </w:r>
    </w:p>
    <w:p w14:paraId="1150D046" w14:textId="77777777" w:rsidR="00347061" w:rsidRPr="000E45C5" w:rsidRDefault="00347061" w:rsidP="00F714F3">
      <w:pPr>
        <w:numPr>
          <w:ilvl w:val="0"/>
          <w:numId w:val="1"/>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Members of staff should not be friends with current parents or professionals, or any staff member who has left the company on disciplinary.</w:t>
      </w:r>
    </w:p>
    <w:p w14:paraId="6452D2F4" w14:textId="77777777" w:rsidR="00347061" w:rsidRPr="000E45C5" w:rsidRDefault="00347061" w:rsidP="00F714F3">
      <w:pPr>
        <w:numPr>
          <w:ilvl w:val="0"/>
          <w:numId w:val="1"/>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Existing friends or family that join the setting must be declared to the Senior Management Team and a complete a "Social Media Disclosure" form to be kept on the staff personal file.</w:t>
      </w:r>
    </w:p>
    <w:p w14:paraId="5873BACF" w14:textId="77777777" w:rsidR="00347061" w:rsidRPr="000E45C5" w:rsidRDefault="00347061" w:rsidP="00F714F3">
      <w:pPr>
        <w:numPr>
          <w:ilvl w:val="0"/>
          <w:numId w:val="1"/>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Members of staff should not have the Place of Work on their profile.</w:t>
      </w:r>
    </w:p>
    <w:p w14:paraId="6AD28963" w14:textId="77777777" w:rsidR="00347061" w:rsidRPr="000E45C5" w:rsidRDefault="00347061" w:rsidP="00F714F3">
      <w:pPr>
        <w:numPr>
          <w:ilvl w:val="0"/>
          <w:numId w:val="1"/>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 xml:space="preserve">Members of staff with Social Media profiles should set the privacy levels on their accounts to maximum </w:t>
      </w:r>
      <w:proofErr w:type="spellStart"/>
      <w:r w:rsidRPr="000E45C5">
        <w:rPr>
          <w:rFonts w:eastAsia="Times New Roman" w:cstheme="minorHAnsi"/>
          <w:bCs/>
          <w:color w:val="333333"/>
          <w:sz w:val="24"/>
          <w:szCs w:val="24"/>
          <w:lang w:eastAsia="en-GB"/>
        </w:rPr>
        <w:t>i.e</w:t>
      </w:r>
      <w:proofErr w:type="spellEnd"/>
      <w:r w:rsidRPr="000E45C5">
        <w:rPr>
          <w:rFonts w:eastAsia="Times New Roman" w:cstheme="minorHAnsi"/>
          <w:bCs/>
          <w:color w:val="333333"/>
          <w:sz w:val="24"/>
          <w:szCs w:val="24"/>
          <w:lang w:eastAsia="en-GB"/>
        </w:rPr>
        <w:t xml:space="preserve"> only people on their friends list should be able to view their pictures/private information etc. This can be done by going to Settings&gt; Profile and adjusting the parameters accordingly.</w:t>
      </w:r>
    </w:p>
    <w:p w14:paraId="29ED9447" w14:textId="77777777" w:rsidR="00347061" w:rsidRPr="000E45C5" w:rsidRDefault="00347061" w:rsidP="00F714F3">
      <w:pPr>
        <w:numPr>
          <w:ilvl w:val="0"/>
          <w:numId w:val="1"/>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Members of staff with distinctive surnames should be aware that it will be relatively easy for children, young people or parents to track them on social media, a determined individual with knowledge of how social media works will eventually be able to trace a person down.</w:t>
      </w:r>
    </w:p>
    <w:p w14:paraId="1A5E1E45" w14:textId="77777777" w:rsidR="00347061" w:rsidRPr="000E45C5" w:rsidRDefault="00347061" w:rsidP="00F714F3">
      <w:pPr>
        <w:numPr>
          <w:ilvl w:val="0"/>
          <w:numId w:val="1"/>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Staff Members will not place any information regarding any child or parent, including any activities conducted during working hours. </w:t>
      </w:r>
    </w:p>
    <w:p w14:paraId="27BBF291" w14:textId="77777777" w:rsidR="00347061" w:rsidRDefault="00347061" w:rsidP="00F714F3">
      <w:pPr>
        <w:numPr>
          <w:ilvl w:val="0"/>
          <w:numId w:val="1"/>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 xml:space="preserve">Staff must </w:t>
      </w:r>
      <w:proofErr w:type="gramStart"/>
      <w:r w:rsidRPr="000E45C5">
        <w:rPr>
          <w:rFonts w:eastAsia="Times New Roman" w:cstheme="minorHAnsi"/>
          <w:bCs/>
          <w:color w:val="333333"/>
          <w:sz w:val="24"/>
          <w:szCs w:val="24"/>
          <w:lang w:eastAsia="en-GB"/>
        </w:rPr>
        <w:t>act professionally at all times</w:t>
      </w:r>
      <w:proofErr w:type="gramEnd"/>
      <w:r w:rsidRPr="000E45C5">
        <w:rPr>
          <w:rFonts w:eastAsia="Times New Roman" w:cstheme="minorHAnsi"/>
          <w:bCs/>
          <w:color w:val="333333"/>
          <w:sz w:val="24"/>
          <w:szCs w:val="24"/>
          <w:lang w:eastAsia="en-GB"/>
        </w:rPr>
        <w:t xml:space="preserve"> and must not, through their actions or inactions, bring the setting into disrepute.</w:t>
      </w:r>
    </w:p>
    <w:p w14:paraId="7FBD332A" w14:textId="77777777" w:rsidR="00176D29" w:rsidRDefault="00176D29" w:rsidP="009A2CE0">
      <w:pPr>
        <w:numPr>
          <w:ilvl w:val="0"/>
          <w:numId w:val="1"/>
        </w:numPr>
        <w:shd w:val="clear" w:color="auto" w:fill="FFFFFF"/>
        <w:spacing w:before="100" w:beforeAutospacing="1" w:after="0" w:afterAutospacing="1" w:line="240" w:lineRule="auto"/>
        <w:textAlignment w:val="top"/>
        <w:rPr>
          <w:rFonts w:eastAsia="Times New Roman" w:cstheme="minorHAnsi"/>
          <w:bCs/>
          <w:color w:val="333333"/>
          <w:sz w:val="24"/>
          <w:szCs w:val="24"/>
          <w:lang w:eastAsia="en-GB"/>
        </w:rPr>
      </w:pPr>
      <w:r w:rsidRPr="00176D29">
        <w:rPr>
          <w:rFonts w:eastAsia="Times New Roman" w:cstheme="minorHAnsi"/>
          <w:bCs/>
          <w:color w:val="333333"/>
          <w:sz w:val="24"/>
          <w:szCs w:val="24"/>
          <w:lang w:eastAsia="en-GB"/>
        </w:rPr>
        <w:t>Staff must not accept friend requests from parents of children that have left the nursery</w:t>
      </w:r>
      <w:r>
        <w:rPr>
          <w:rFonts w:eastAsia="Times New Roman" w:cstheme="minorHAnsi"/>
          <w:bCs/>
          <w:color w:val="333333"/>
          <w:sz w:val="24"/>
          <w:szCs w:val="24"/>
          <w:lang w:eastAsia="en-GB"/>
        </w:rPr>
        <w:t>.</w:t>
      </w:r>
    </w:p>
    <w:p w14:paraId="705572AC" w14:textId="2A57A762" w:rsidR="00347061" w:rsidRPr="00176D29" w:rsidRDefault="00347061" w:rsidP="00176D29">
      <w:pPr>
        <w:shd w:val="clear" w:color="auto" w:fill="FFFFFF"/>
        <w:spacing w:before="100" w:beforeAutospacing="1" w:after="0" w:afterAutospacing="1" w:line="240" w:lineRule="auto"/>
        <w:ind w:left="720"/>
        <w:textAlignment w:val="top"/>
        <w:rPr>
          <w:rFonts w:eastAsia="Times New Roman" w:cstheme="minorHAnsi"/>
          <w:bCs/>
          <w:color w:val="333333"/>
          <w:sz w:val="24"/>
          <w:szCs w:val="24"/>
          <w:lang w:eastAsia="en-GB"/>
        </w:rPr>
      </w:pPr>
      <w:r w:rsidRPr="00176D29">
        <w:rPr>
          <w:rFonts w:eastAsia="Times New Roman" w:cstheme="minorHAnsi"/>
          <w:bCs/>
          <w:color w:val="333333"/>
          <w:sz w:val="24"/>
          <w:szCs w:val="24"/>
          <w:lang w:eastAsia="en-GB"/>
        </w:rPr>
        <w:t>Please follow this procedure in the event of being contacted by a parent, pupil or non-existing staff members.</w:t>
      </w:r>
    </w:p>
    <w:p w14:paraId="191D3410" w14:textId="46A9ACD8"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p>
    <w:p w14:paraId="1062FBCB" w14:textId="77777777"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There are three types of contact through social media:</w:t>
      </w:r>
    </w:p>
    <w:p w14:paraId="40625424" w14:textId="77777777" w:rsidR="00347061" w:rsidRPr="000E45C5" w:rsidRDefault="00347061" w:rsidP="00F714F3">
      <w:pPr>
        <w:numPr>
          <w:ilvl w:val="0"/>
          <w:numId w:val="2"/>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A message</w:t>
      </w:r>
    </w:p>
    <w:p w14:paraId="1742C82A" w14:textId="77777777" w:rsidR="00347061" w:rsidRPr="000E45C5" w:rsidRDefault="00347061" w:rsidP="00F714F3">
      <w:pPr>
        <w:numPr>
          <w:ilvl w:val="0"/>
          <w:numId w:val="2"/>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 xml:space="preserve">An invitation to be added to a </w:t>
      </w:r>
      <w:proofErr w:type="spellStart"/>
      <w:proofErr w:type="gramStart"/>
      <w:r w:rsidRPr="000E45C5">
        <w:rPr>
          <w:rFonts w:eastAsia="Times New Roman" w:cstheme="minorHAnsi"/>
          <w:bCs/>
          <w:color w:val="333333"/>
          <w:sz w:val="24"/>
          <w:szCs w:val="24"/>
          <w:lang w:eastAsia="en-GB"/>
        </w:rPr>
        <w:t>persons</w:t>
      </w:r>
      <w:proofErr w:type="spellEnd"/>
      <w:proofErr w:type="gramEnd"/>
      <w:r w:rsidRPr="000E45C5">
        <w:rPr>
          <w:rFonts w:eastAsia="Times New Roman" w:cstheme="minorHAnsi"/>
          <w:bCs/>
          <w:color w:val="333333"/>
          <w:sz w:val="24"/>
          <w:szCs w:val="24"/>
          <w:lang w:eastAsia="en-GB"/>
        </w:rPr>
        <w:t xml:space="preserve"> “Friends list”</w:t>
      </w:r>
    </w:p>
    <w:p w14:paraId="7805B9FD" w14:textId="77777777" w:rsidR="00347061" w:rsidRPr="000E45C5" w:rsidRDefault="00347061" w:rsidP="00F714F3">
      <w:pPr>
        <w:numPr>
          <w:ilvl w:val="0"/>
          <w:numId w:val="2"/>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Writing on another individuals wall. Adding comments to status’</w:t>
      </w:r>
    </w:p>
    <w:p w14:paraId="0EBD0ABC" w14:textId="77777777"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If a message from a professional, pupil, or non-existing staff members the following action should be taken:</w:t>
      </w:r>
    </w:p>
    <w:p w14:paraId="05519076" w14:textId="77777777" w:rsidR="00347061" w:rsidRPr="000E45C5" w:rsidRDefault="00347061" w:rsidP="00F714F3">
      <w:pPr>
        <w:numPr>
          <w:ilvl w:val="0"/>
          <w:numId w:val="3"/>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Do not reply to the message. Replying to a message allows the recipient to view your profile in its entirety.</w:t>
      </w:r>
    </w:p>
    <w:p w14:paraId="251FC141" w14:textId="77777777" w:rsidR="00347061" w:rsidRPr="000E45C5" w:rsidRDefault="00347061" w:rsidP="00F714F3">
      <w:pPr>
        <w:numPr>
          <w:ilvl w:val="0"/>
          <w:numId w:val="3"/>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New settings on Facebook are now allowing other countries to view your profiles, if security settings are not adjusted.</w:t>
      </w:r>
    </w:p>
    <w:p w14:paraId="4E45B1E7" w14:textId="77777777" w:rsidR="00347061" w:rsidRPr="000E45C5" w:rsidRDefault="00347061" w:rsidP="00F714F3">
      <w:pPr>
        <w:numPr>
          <w:ilvl w:val="0"/>
          <w:numId w:val="3"/>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A senior member of management should be contacted at the earliest point.</w:t>
      </w:r>
    </w:p>
    <w:p w14:paraId="62C6DC35" w14:textId="77777777" w:rsidR="00347061" w:rsidRPr="000E45C5" w:rsidRDefault="00347061" w:rsidP="00F714F3">
      <w:pPr>
        <w:numPr>
          <w:ilvl w:val="0"/>
          <w:numId w:val="3"/>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Management will speak to the parent or pupil on behalf of the member of staff, the relevant page should be made available to management dealing with the situation.</w:t>
      </w:r>
    </w:p>
    <w:p w14:paraId="01FACFAC" w14:textId="77777777" w:rsidR="00347061" w:rsidRPr="000E45C5" w:rsidRDefault="00347061" w:rsidP="00F714F3">
      <w:pPr>
        <w:numPr>
          <w:ilvl w:val="0"/>
          <w:numId w:val="3"/>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All parents will be reminded of the setting policy regarding social media.</w:t>
      </w:r>
    </w:p>
    <w:p w14:paraId="0DFDBAFA" w14:textId="77777777"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Any member of staff who disregards this policy may be putting themselves at risk of Disciplinary action.</w:t>
      </w:r>
    </w:p>
    <w:p w14:paraId="31C9391A" w14:textId="77777777" w:rsidR="00347061" w:rsidRPr="000E45C5" w:rsidRDefault="00347061" w:rsidP="00F714F3">
      <w:pPr>
        <w:rPr>
          <w:rFonts w:cstheme="minorHAnsi"/>
        </w:rPr>
      </w:pPr>
    </w:p>
    <w:sectPr w:rsidR="00347061" w:rsidRPr="000E45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76F"/>
    <w:multiLevelType w:val="multilevel"/>
    <w:tmpl w:val="84C0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A32F1E"/>
    <w:multiLevelType w:val="multilevel"/>
    <w:tmpl w:val="97122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6C4273"/>
    <w:multiLevelType w:val="multilevel"/>
    <w:tmpl w:val="F4B4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8264754">
    <w:abstractNumId w:val="0"/>
  </w:num>
  <w:num w:numId="2" w16cid:durableId="342123353">
    <w:abstractNumId w:val="1"/>
  </w:num>
  <w:num w:numId="3" w16cid:durableId="1443382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61"/>
    <w:rsid w:val="000E45C5"/>
    <w:rsid w:val="00176D29"/>
    <w:rsid w:val="00347061"/>
    <w:rsid w:val="004475FC"/>
    <w:rsid w:val="00970880"/>
    <w:rsid w:val="00975676"/>
    <w:rsid w:val="00C730EA"/>
    <w:rsid w:val="00E51E4E"/>
    <w:rsid w:val="00F448A1"/>
    <w:rsid w:val="00F71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17DB"/>
  <w15:chartTrackingRefBased/>
  <w15:docId w15:val="{5054C6B5-4B81-43FF-89A1-6B4240A4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4706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7061"/>
    <w:rPr>
      <w:rFonts w:ascii="Times New Roman" w:eastAsia="Times New Roman" w:hAnsi="Times New Roman" w:cs="Times New Roman"/>
      <w:b/>
      <w:bCs/>
      <w:sz w:val="27"/>
      <w:szCs w:val="27"/>
      <w:lang w:eastAsia="en-GB"/>
    </w:rPr>
  </w:style>
  <w:style w:type="paragraph" w:customStyle="1" w:styleId="rteblock">
    <w:name w:val="rteblock"/>
    <w:basedOn w:val="Normal"/>
    <w:rsid w:val="0034706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7870">
      <w:bodyDiv w:val="1"/>
      <w:marLeft w:val="0"/>
      <w:marRight w:val="0"/>
      <w:marTop w:val="0"/>
      <w:marBottom w:val="0"/>
      <w:divBdr>
        <w:top w:val="none" w:sz="0" w:space="0" w:color="auto"/>
        <w:left w:val="none" w:sz="0" w:space="0" w:color="auto"/>
        <w:bottom w:val="none" w:sz="0" w:space="0" w:color="auto"/>
        <w:right w:val="none" w:sz="0" w:space="0" w:color="auto"/>
      </w:divBdr>
      <w:divsChild>
        <w:div w:id="1561936307">
          <w:marLeft w:val="0"/>
          <w:marRight w:val="0"/>
          <w:marTop w:val="0"/>
          <w:marBottom w:val="0"/>
          <w:divBdr>
            <w:top w:val="single" w:sz="2" w:space="14" w:color="333333"/>
            <w:left w:val="single" w:sz="2" w:space="15" w:color="333333"/>
            <w:bottom w:val="single" w:sz="2" w:space="14" w:color="333333"/>
            <w:right w:val="single" w:sz="2" w:space="15" w:color="333333"/>
          </w:divBdr>
          <w:divsChild>
            <w:div w:id="130442233">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220824911">
          <w:marLeft w:val="0"/>
          <w:marRight w:val="0"/>
          <w:marTop w:val="0"/>
          <w:marBottom w:val="0"/>
          <w:divBdr>
            <w:top w:val="single" w:sz="2" w:space="0" w:color="333333"/>
            <w:left w:val="single" w:sz="2" w:space="0" w:color="333333"/>
            <w:bottom w:val="single" w:sz="2" w:space="0" w:color="333333"/>
            <w:right w:val="single" w:sz="2" w:space="0" w:color="333333"/>
          </w:divBdr>
          <w:divsChild>
            <w:div w:id="562833586">
              <w:marLeft w:val="0"/>
              <w:marRight w:val="0"/>
              <w:marTop w:val="0"/>
              <w:marBottom w:val="0"/>
              <w:divBdr>
                <w:top w:val="single" w:sz="2" w:space="0" w:color="333333"/>
                <w:left w:val="single" w:sz="2" w:space="0" w:color="333333"/>
                <w:bottom w:val="single" w:sz="2" w:space="0" w:color="333333"/>
                <w:right w:val="single" w:sz="2" w:space="0" w:color="333333"/>
              </w:divBdr>
              <w:divsChild>
                <w:div w:id="311563610">
                  <w:marLeft w:val="0"/>
                  <w:marRight w:val="0"/>
                  <w:marTop w:val="0"/>
                  <w:marBottom w:val="0"/>
                  <w:divBdr>
                    <w:top w:val="single" w:sz="2" w:space="14" w:color="333333"/>
                    <w:left w:val="single" w:sz="2" w:space="15" w:color="333333"/>
                    <w:bottom w:val="single" w:sz="2" w:space="14" w:color="333333"/>
                    <w:right w:val="single" w:sz="2" w:space="15" w:color="33333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Vaughan</dc:creator>
  <cp:keywords/>
  <dc:description/>
  <cp:lastModifiedBy>sophieblakemore91@outlook.com</cp:lastModifiedBy>
  <cp:revision>2</cp:revision>
  <cp:lastPrinted>2023-10-12T14:47:00Z</cp:lastPrinted>
  <dcterms:created xsi:type="dcterms:W3CDTF">2026-04-15T14:50:00Z</dcterms:created>
  <dcterms:modified xsi:type="dcterms:W3CDTF">2026-04-15T14:50:00Z</dcterms:modified>
</cp:coreProperties>
</file>