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C9B1" w14:textId="52A665AB" w:rsidR="0033272D" w:rsidRPr="00C035FD" w:rsidRDefault="00E7066F" w:rsidP="00C035FD">
      <w:pPr>
        <w:pStyle w:val="Heading2"/>
      </w:pPr>
      <w:bookmarkStart w:id="0" w:name="_Toc486415936"/>
      <w:bookmarkStart w:id="1" w:name="_Toc524962914"/>
      <w:r w:rsidRPr="00C035FD">
        <w:rPr>
          <w:noProof/>
        </w:rPr>
        <w:drawing>
          <wp:anchor distT="0" distB="0" distL="114300" distR="114300" simplePos="0" relativeHeight="251658240" behindDoc="0" locked="0" layoutInCell="1" allowOverlap="1" wp14:anchorId="01134F3A" wp14:editId="1DAD78DA">
            <wp:simplePos x="0" y="0"/>
            <wp:positionH relativeFrom="column">
              <wp:posOffset>5039360</wp:posOffset>
            </wp:positionH>
            <wp:positionV relativeFrom="paragraph">
              <wp:posOffset>-267970</wp:posOffset>
            </wp:positionV>
            <wp:extent cx="768300" cy="468000"/>
            <wp:effectExtent l="0" t="0" r="0" b="8255"/>
            <wp:wrapNone/>
            <wp:docPr id="2" name="Picture 1" descr="https://irp-cdn.multiscreensite.com/84903f74/dms3rep/multi/mobile/logo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rp-cdn.multiscreensite.com/84903f74/dms3rep/multi/mobile/logo1.png">
                      <a:hlinkClick r:id="rId5"/>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300"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E26" w:rsidRPr="00C035FD">
        <w:t>Policy Review Cycle</w:t>
      </w:r>
      <w:bookmarkEnd w:id="0"/>
      <w:bookmarkEnd w:id="1"/>
      <w:r w:rsidR="00B82F2F">
        <w:t xml:space="preserve"> December</w:t>
      </w:r>
      <w:r w:rsidR="00553818" w:rsidRPr="00C035FD">
        <w:t xml:space="preserve"> 202</w:t>
      </w:r>
      <w:r w:rsidR="002575E1">
        <w:t>5</w:t>
      </w:r>
    </w:p>
    <w:p w14:paraId="2A9FE367" w14:textId="2B3C6D1A" w:rsidR="008D4E26" w:rsidRPr="00211A8B" w:rsidRDefault="008D4E26" w:rsidP="008D4E26">
      <w:pPr>
        <w:rPr>
          <w:rFonts w:ascii="Calibri" w:hAnsi="Calibri"/>
        </w:rPr>
      </w:pPr>
      <w:r w:rsidRPr="00211A8B">
        <w:rPr>
          <w:rFonts w:ascii="Calibri" w:hAnsi="Calibri"/>
        </w:rPr>
        <w:t>This procedure sets out how policies, procedures and other documents originated, maintained and reviewed as part of the governance for EYFS standards.</w:t>
      </w:r>
    </w:p>
    <w:p w14:paraId="52E3C055" w14:textId="77777777" w:rsidR="008D4E26" w:rsidRPr="00211A8B" w:rsidRDefault="008D4E26" w:rsidP="008D4E26">
      <w:pPr>
        <w:rPr>
          <w:rFonts w:ascii="Calibri" w:hAnsi="Calibri"/>
        </w:rPr>
      </w:pPr>
    </w:p>
    <w:p w14:paraId="06565586" w14:textId="77777777" w:rsidR="008D4E26" w:rsidRPr="00211A8B" w:rsidRDefault="008D4E26" w:rsidP="008D4E26">
      <w:pPr>
        <w:rPr>
          <w:rFonts w:ascii="Calibri" w:hAnsi="Calibri"/>
        </w:rPr>
      </w:pPr>
      <w:r w:rsidRPr="00211A8B">
        <w:rPr>
          <w:rFonts w:ascii="Calibri" w:hAnsi="Calibri"/>
        </w:rPr>
        <w:t>The following procedure is intended to ensure consistency and robust standards in the development of policies, timeliness in the provision of information to staff and a clear audit trail for the approval against the EYFS standards.</w:t>
      </w:r>
    </w:p>
    <w:p w14:paraId="391BA496" w14:textId="77777777" w:rsidR="008D4E26" w:rsidRPr="00211A8B" w:rsidRDefault="008D4E26" w:rsidP="008D4E26">
      <w:pPr>
        <w:rPr>
          <w:rFonts w:ascii="Calibri" w:hAnsi="Calibri"/>
        </w:rPr>
      </w:pPr>
    </w:p>
    <w:p w14:paraId="7485DD17" w14:textId="5F94E2D4" w:rsidR="008D4E26" w:rsidRPr="00211A8B" w:rsidRDefault="008D4E26" w:rsidP="008D4E26">
      <w:pPr>
        <w:rPr>
          <w:rFonts w:ascii="Calibri" w:hAnsi="Calibri"/>
        </w:rPr>
      </w:pPr>
      <w:r w:rsidRPr="00211A8B">
        <w:rPr>
          <w:rFonts w:ascii="Calibri" w:hAnsi="Calibri"/>
        </w:rPr>
        <w:t>In this procedure the word ‘policy’ covers all policies, procedures, codes of practice and terms of reference that are approved against the EYFS standards and are binding on staff.</w:t>
      </w:r>
    </w:p>
    <w:p w14:paraId="4E7FA9F3" w14:textId="77777777" w:rsidR="008D4E26" w:rsidRPr="00211A8B" w:rsidRDefault="008D4E26" w:rsidP="008D4E26">
      <w:pPr>
        <w:rPr>
          <w:rFonts w:ascii="Calibri" w:hAnsi="Calibri"/>
        </w:rPr>
      </w:pPr>
    </w:p>
    <w:p w14:paraId="12A7AD04" w14:textId="77777777" w:rsidR="008D4E26" w:rsidRPr="00C035FD" w:rsidRDefault="008D4E26" w:rsidP="008D4E26">
      <w:pPr>
        <w:pStyle w:val="Heading4"/>
        <w:rPr>
          <w:b/>
          <w:bCs/>
          <w:color w:val="002060"/>
        </w:rPr>
      </w:pPr>
      <w:r w:rsidRPr="00C035FD">
        <w:rPr>
          <w:b/>
          <w:bCs/>
          <w:color w:val="002060"/>
        </w:rPr>
        <w:t>Developing policies</w:t>
      </w:r>
    </w:p>
    <w:p w14:paraId="45A52ED8" w14:textId="34F83FF7" w:rsidR="008D4E26" w:rsidRPr="00211A8B" w:rsidRDefault="008D4E26" w:rsidP="008D4E26">
      <w:pPr>
        <w:rPr>
          <w:rFonts w:ascii="Calibri" w:hAnsi="Calibri"/>
        </w:rPr>
      </w:pPr>
      <w:r w:rsidRPr="00211A8B">
        <w:rPr>
          <w:rFonts w:ascii="Calibri" w:hAnsi="Calibri"/>
        </w:rPr>
        <w:t xml:space="preserve">The MD (Managing Director) will be responsible for </w:t>
      </w:r>
      <w:r w:rsidR="003102B4">
        <w:rPr>
          <w:rFonts w:ascii="Calibri" w:hAnsi="Calibri"/>
        </w:rPr>
        <w:t>the adoption of all</w:t>
      </w:r>
      <w:r w:rsidRPr="00211A8B">
        <w:rPr>
          <w:rFonts w:ascii="Calibri" w:hAnsi="Calibri"/>
        </w:rPr>
        <w:t xml:space="preserve"> policies in accordance with the EYFS standards 2</w:t>
      </w:r>
      <w:r w:rsidR="003102B4">
        <w:rPr>
          <w:rFonts w:ascii="Calibri" w:hAnsi="Calibri"/>
        </w:rPr>
        <w:t>02</w:t>
      </w:r>
      <w:r w:rsidR="000219F3">
        <w:rPr>
          <w:rFonts w:ascii="Calibri" w:hAnsi="Calibri"/>
        </w:rPr>
        <w:t>5</w:t>
      </w:r>
      <w:r w:rsidRPr="00211A8B">
        <w:rPr>
          <w:rFonts w:ascii="Calibri" w:hAnsi="Calibri"/>
        </w:rPr>
        <w:t>.</w:t>
      </w:r>
    </w:p>
    <w:p w14:paraId="6D02FDBE" w14:textId="77777777" w:rsidR="008D4E26" w:rsidRPr="00211A8B" w:rsidRDefault="008D4E26" w:rsidP="008D4E26">
      <w:pPr>
        <w:rPr>
          <w:rFonts w:ascii="Calibri" w:hAnsi="Calibri"/>
        </w:rPr>
      </w:pPr>
    </w:p>
    <w:p w14:paraId="26CD43BB" w14:textId="3C79704C" w:rsidR="008D4E26" w:rsidRDefault="008D4E26" w:rsidP="008D4E26">
      <w:pPr>
        <w:rPr>
          <w:rFonts w:ascii="Calibri" w:hAnsi="Calibri"/>
        </w:rPr>
      </w:pPr>
      <w:r w:rsidRPr="00211A8B">
        <w:rPr>
          <w:rFonts w:ascii="Calibri" w:hAnsi="Calibri"/>
        </w:rPr>
        <w:t xml:space="preserve">The </w:t>
      </w:r>
      <w:r w:rsidR="003102B4">
        <w:rPr>
          <w:rFonts w:ascii="Calibri" w:hAnsi="Calibri"/>
        </w:rPr>
        <w:t xml:space="preserve">Quality &amp; Development </w:t>
      </w:r>
      <w:r w:rsidRPr="00211A8B">
        <w:rPr>
          <w:rFonts w:ascii="Calibri" w:hAnsi="Calibri"/>
        </w:rPr>
        <w:t xml:space="preserve">Manager, </w:t>
      </w:r>
      <w:r w:rsidR="000219F3">
        <w:rPr>
          <w:rFonts w:ascii="Calibri" w:hAnsi="Calibri"/>
        </w:rPr>
        <w:t xml:space="preserve">Nursery </w:t>
      </w:r>
      <w:r w:rsidRPr="00211A8B">
        <w:rPr>
          <w:rFonts w:ascii="Calibri" w:hAnsi="Calibri"/>
        </w:rPr>
        <w:t>Man</w:t>
      </w:r>
      <w:r w:rsidR="003102B4">
        <w:rPr>
          <w:rFonts w:ascii="Calibri" w:hAnsi="Calibri"/>
        </w:rPr>
        <w:t>a</w:t>
      </w:r>
      <w:r w:rsidRPr="00211A8B">
        <w:rPr>
          <w:rFonts w:ascii="Calibri" w:hAnsi="Calibri"/>
        </w:rPr>
        <w:t>ge</w:t>
      </w:r>
      <w:r w:rsidR="003102B4">
        <w:rPr>
          <w:rFonts w:ascii="Calibri" w:hAnsi="Calibri"/>
        </w:rPr>
        <w:t>r</w:t>
      </w:r>
      <w:r w:rsidRPr="00211A8B">
        <w:rPr>
          <w:rFonts w:ascii="Calibri" w:hAnsi="Calibri"/>
        </w:rPr>
        <w:t xml:space="preserve"> will be responsible for developing polices in accordance with the procedure set out in </w:t>
      </w:r>
      <w:r w:rsidR="00FC11EA">
        <w:rPr>
          <w:rFonts w:ascii="Calibri" w:hAnsi="Calibri"/>
        </w:rPr>
        <w:t xml:space="preserve">government legislation, </w:t>
      </w:r>
      <w:r w:rsidRPr="00211A8B">
        <w:rPr>
          <w:rFonts w:ascii="Calibri" w:hAnsi="Calibri"/>
        </w:rPr>
        <w:t xml:space="preserve">the </w:t>
      </w:r>
      <w:r w:rsidR="003102B4">
        <w:rPr>
          <w:rFonts w:ascii="Calibri" w:hAnsi="Calibri"/>
        </w:rPr>
        <w:t>EYFS Standards</w:t>
      </w:r>
      <w:r w:rsidR="00FC11EA">
        <w:rPr>
          <w:rFonts w:ascii="Calibri" w:hAnsi="Calibri"/>
        </w:rPr>
        <w:t xml:space="preserve"> and other governing bodies</w:t>
      </w:r>
      <w:r w:rsidRPr="00211A8B">
        <w:rPr>
          <w:rFonts w:ascii="Calibri" w:hAnsi="Calibri"/>
        </w:rPr>
        <w:t>.</w:t>
      </w:r>
    </w:p>
    <w:p w14:paraId="3B994DC4" w14:textId="77777777" w:rsidR="00FC11EA" w:rsidRDefault="00FC11EA" w:rsidP="008D4E26">
      <w:pPr>
        <w:rPr>
          <w:rFonts w:ascii="Calibri" w:hAnsi="Calibri"/>
        </w:rPr>
      </w:pPr>
    </w:p>
    <w:p w14:paraId="28067935" w14:textId="0F88BF42" w:rsidR="00FC11EA" w:rsidRPr="00211A8B" w:rsidRDefault="00FC11EA" w:rsidP="008D4E26">
      <w:pPr>
        <w:rPr>
          <w:rFonts w:ascii="Calibri" w:hAnsi="Calibri"/>
        </w:rPr>
      </w:pPr>
      <w:r>
        <w:rPr>
          <w:rFonts w:ascii="Calibri" w:hAnsi="Calibri"/>
        </w:rPr>
        <w:t>The Nursery Manager will be responsible for supporting the team in the implementation of all policies and procedures.</w:t>
      </w:r>
    </w:p>
    <w:p w14:paraId="2BAC3161" w14:textId="77777777" w:rsidR="008D4E26" w:rsidRPr="00211A8B" w:rsidRDefault="008D4E26" w:rsidP="008D4E26">
      <w:pPr>
        <w:rPr>
          <w:rFonts w:ascii="Calibri" w:hAnsi="Calibri"/>
        </w:rPr>
      </w:pPr>
    </w:p>
    <w:p w14:paraId="07EF24EB" w14:textId="77777777" w:rsidR="008D4E26" w:rsidRPr="00211A8B" w:rsidRDefault="008D4E26" w:rsidP="008D4E26">
      <w:pPr>
        <w:rPr>
          <w:rFonts w:ascii="Calibri" w:hAnsi="Calibri"/>
        </w:rPr>
      </w:pPr>
      <w:r w:rsidRPr="00211A8B">
        <w:rPr>
          <w:rFonts w:ascii="Calibri" w:hAnsi="Calibri"/>
        </w:rPr>
        <w:t>HELP (Honest Employment Law Practice) will be jointly consulted to seek agreement for any policy affecting staff terms and conditions and will be involved in the development of such policies.</w:t>
      </w:r>
    </w:p>
    <w:p w14:paraId="7C67F434" w14:textId="77777777" w:rsidR="008D4E26" w:rsidRPr="00211A8B" w:rsidRDefault="008D4E26" w:rsidP="008D4E26">
      <w:pPr>
        <w:rPr>
          <w:rFonts w:ascii="Calibri" w:hAnsi="Calibri"/>
        </w:rPr>
      </w:pPr>
    </w:p>
    <w:p w14:paraId="3B106EDE" w14:textId="77777777" w:rsidR="008D4E26" w:rsidRPr="00C035FD" w:rsidRDefault="008D4E26" w:rsidP="008D4E26">
      <w:pPr>
        <w:pStyle w:val="Heading4"/>
        <w:rPr>
          <w:b/>
          <w:bCs/>
          <w:color w:val="002060"/>
        </w:rPr>
      </w:pPr>
      <w:r w:rsidRPr="00C035FD">
        <w:rPr>
          <w:b/>
          <w:bCs/>
          <w:color w:val="002060"/>
        </w:rPr>
        <w:t>Staff consultations</w:t>
      </w:r>
    </w:p>
    <w:p w14:paraId="2A8C38FF" w14:textId="77777777" w:rsidR="000219F3" w:rsidRDefault="008D4E26" w:rsidP="008D4E26">
      <w:pPr>
        <w:rPr>
          <w:rFonts w:ascii="Calibri" w:hAnsi="Calibri"/>
        </w:rPr>
      </w:pPr>
      <w:r w:rsidRPr="00211A8B">
        <w:rPr>
          <w:rFonts w:ascii="Calibri" w:hAnsi="Calibri"/>
        </w:rPr>
        <w:t>The SMT are involved in the development and updating of organisational policies.  All new polices and those requiring significant change will be circulated to all staff ensuring maximum consultation before final adoption of the policy</w:t>
      </w:r>
      <w:r w:rsidR="000219F3">
        <w:rPr>
          <w:rFonts w:ascii="Calibri" w:hAnsi="Calibri"/>
        </w:rPr>
        <w:t xml:space="preserve">, in accordance with the following </w:t>
      </w:r>
      <w:proofErr w:type="gramStart"/>
      <w:r w:rsidR="000219F3">
        <w:rPr>
          <w:rFonts w:ascii="Calibri" w:hAnsi="Calibri"/>
        </w:rPr>
        <w:t>cycle;</w:t>
      </w:r>
      <w:proofErr w:type="gramEnd"/>
    </w:p>
    <w:p w14:paraId="4A52CBE0" w14:textId="0C978ADD" w:rsidR="002575E1" w:rsidRDefault="002575E1" w:rsidP="008D4E26">
      <w:pPr>
        <w:rPr>
          <w:rFonts w:ascii="Calibri" w:hAnsi="Calibri"/>
        </w:rPr>
      </w:pPr>
      <w:r>
        <w:rPr>
          <w:rFonts w:ascii="Calibri" w:hAnsi="Calibri"/>
          <w:noProof/>
        </w:rPr>
        <w:drawing>
          <wp:anchor distT="0" distB="0" distL="114300" distR="114300" simplePos="0" relativeHeight="251660288" behindDoc="1" locked="0" layoutInCell="1" allowOverlap="1" wp14:anchorId="081282B2" wp14:editId="03ACBCBA">
            <wp:simplePos x="0" y="0"/>
            <wp:positionH relativeFrom="column">
              <wp:posOffset>-57150</wp:posOffset>
            </wp:positionH>
            <wp:positionV relativeFrom="paragraph">
              <wp:posOffset>72390</wp:posOffset>
            </wp:positionV>
            <wp:extent cx="6191250" cy="3752850"/>
            <wp:effectExtent l="0" t="0" r="0" b="0"/>
            <wp:wrapNone/>
            <wp:docPr id="154618670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5FB3C20" w14:textId="64AA0C58" w:rsidR="002575E1" w:rsidRDefault="002575E1" w:rsidP="008D4E26">
      <w:pPr>
        <w:rPr>
          <w:rFonts w:ascii="Calibri" w:hAnsi="Calibri"/>
        </w:rPr>
      </w:pPr>
    </w:p>
    <w:p w14:paraId="7889907F" w14:textId="65E1BF55" w:rsidR="002575E1" w:rsidRDefault="002575E1" w:rsidP="008D4E26">
      <w:pPr>
        <w:rPr>
          <w:rFonts w:ascii="Calibri" w:hAnsi="Calibri"/>
        </w:rPr>
      </w:pPr>
    </w:p>
    <w:p w14:paraId="59AF19D1" w14:textId="73BF9DB1" w:rsidR="002575E1" w:rsidRDefault="002575E1" w:rsidP="008D4E26">
      <w:pPr>
        <w:rPr>
          <w:rFonts w:ascii="Calibri" w:hAnsi="Calibri"/>
        </w:rPr>
      </w:pPr>
    </w:p>
    <w:p w14:paraId="62A3AD0D" w14:textId="6557B957" w:rsidR="002575E1" w:rsidRDefault="002575E1" w:rsidP="008D4E26">
      <w:pPr>
        <w:rPr>
          <w:rFonts w:ascii="Calibri" w:hAnsi="Calibri"/>
        </w:rPr>
      </w:pPr>
    </w:p>
    <w:p w14:paraId="7F5C6797" w14:textId="617931FB" w:rsidR="002575E1" w:rsidRDefault="002575E1" w:rsidP="008D4E26">
      <w:pPr>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4FDFCD51" wp14:editId="23647A0A">
                <wp:simplePos x="0" y="0"/>
                <wp:positionH relativeFrom="column">
                  <wp:posOffset>2209800</wp:posOffset>
                </wp:positionH>
                <wp:positionV relativeFrom="paragraph">
                  <wp:posOffset>161290</wp:posOffset>
                </wp:positionV>
                <wp:extent cx="1685925" cy="1628775"/>
                <wp:effectExtent l="0" t="0" r="9525" b="9525"/>
                <wp:wrapNone/>
                <wp:docPr id="692112628" name="Text Box 2"/>
                <wp:cNvGraphicFramePr/>
                <a:graphic xmlns:a="http://schemas.openxmlformats.org/drawingml/2006/main">
                  <a:graphicData uri="http://schemas.microsoft.com/office/word/2010/wordprocessingShape">
                    <wps:wsp>
                      <wps:cNvSpPr txBox="1"/>
                      <wps:spPr>
                        <a:xfrm>
                          <a:off x="0" y="0"/>
                          <a:ext cx="1685925" cy="1628775"/>
                        </a:xfrm>
                        <a:prstGeom prst="rect">
                          <a:avLst/>
                        </a:prstGeom>
                        <a:solidFill>
                          <a:schemeClr val="lt1"/>
                        </a:solidFill>
                        <a:ln w="6350">
                          <a:noFill/>
                        </a:ln>
                      </wps:spPr>
                      <wps:txbx>
                        <w:txbxContent>
                          <w:p w14:paraId="2206AA1A" w14:textId="490FBECF" w:rsidR="00E56318" w:rsidRPr="002575E1" w:rsidRDefault="00E56318" w:rsidP="00E56318">
                            <w:pPr>
                              <w:jc w:val="center"/>
                              <w:rPr>
                                <w:b/>
                                <w:bCs/>
                                <w:color w:val="002060"/>
                                <w:sz w:val="48"/>
                                <w:szCs w:val="48"/>
                              </w:rPr>
                            </w:pPr>
                            <w:r w:rsidRPr="002575E1">
                              <w:rPr>
                                <w:b/>
                                <w:bCs/>
                                <w:color w:val="002060"/>
                                <w:sz w:val="48"/>
                                <w:szCs w:val="48"/>
                              </w:rPr>
                              <w:t>Policy Review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FCD51" id="_x0000_t202" coordsize="21600,21600" o:spt="202" path="m,l,21600r21600,l21600,xe">
                <v:stroke joinstyle="miter"/>
                <v:path gradientshapeok="t" o:connecttype="rect"/>
              </v:shapetype>
              <v:shape id="Text Box 2" o:spid="_x0000_s1026" type="#_x0000_t202" style="position:absolute;margin-left:174pt;margin-top:12.7pt;width:132.7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" fillcolor="white [3201]" stroked="f" strokeweight=".5pt">
                <v:textbox>
                  <w:txbxContent>
                    <w:p w14:paraId="2206AA1A" w14:textId="490FBECF" w:rsidR="00E56318" w:rsidRPr="002575E1" w:rsidRDefault="00E56318" w:rsidP="00E56318">
                      <w:pPr>
                        <w:jc w:val="center"/>
                        <w:rPr>
                          <w:b/>
                          <w:bCs/>
                          <w:color w:val="002060"/>
                          <w:sz w:val="48"/>
                          <w:szCs w:val="48"/>
                        </w:rPr>
                      </w:pPr>
                      <w:r w:rsidRPr="002575E1">
                        <w:rPr>
                          <w:b/>
                          <w:bCs/>
                          <w:color w:val="002060"/>
                          <w:sz w:val="48"/>
                          <w:szCs w:val="48"/>
                        </w:rPr>
                        <w:t>Policy Review Cycle</w:t>
                      </w:r>
                    </w:p>
                  </w:txbxContent>
                </v:textbox>
              </v:shape>
            </w:pict>
          </mc:Fallback>
        </mc:AlternateContent>
      </w:r>
    </w:p>
    <w:p w14:paraId="52AC3F8B" w14:textId="347E0456" w:rsidR="002575E1" w:rsidRDefault="002575E1" w:rsidP="008D4E26">
      <w:pPr>
        <w:rPr>
          <w:rFonts w:ascii="Calibri" w:hAnsi="Calibri"/>
        </w:rPr>
      </w:pPr>
    </w:p>
    <w:p w14:paraId="3FE5AC32" w14:textId="7182A9A9" w:rsidR="002575E1" w:rsidRDefault="002575E1" w:rsidP="008D4E26">
      <w:pPr>
        <w:rPr>
          <w:rFonts w:ascii="Calibri" w:hAnsi="Calibri"/>
        </w:rPr>
      </w:pPr>
    </w:p>
    <w:p w14:paraId="0358987E" w14:textId="0D30A8B8" w:rsidR="002575E1" w:rsidRDefault="002575E1" w:rsidP="008D4E26">
      <w:pPr>
        <w:rPr>
          <w:rFonts w:ascii="Calibri" w:hAnsi="Calibri"/>
        </w:rPr>
      </w:pPr>
    </w:p>
    <w:p w14:paraId="14473B04" w14:textId="4BF2897C" w:rsidR="002575E1" w:rsidRDefault="002575E1" w:rsidP="008D4E26">
      <w:pPr>
        <w:rPr>
          <w:rFonts w:ascii="Calibri" w:hAnsi="Calibri"/>
        </w:rPr>
      </w:pPr>
    </w:p>
    <w:p w14:paraId="6ECC7683" w14:textId="4577F1D2" w:rsidR="002575E1" w:rsidRDefault="002575E1" w:rsidP="008D4E26">
      <w:pPr>
        <w:rPr>
          <w:rFonts w:ascii="Calibri" w:hAnsi="Calibri"/>
        </w:rPr>
      </w:pPr>
    </w:p>
    <w:p w14:paraId="465C457B" w14:textId="20C401EF" w:rsidR="002575E1" w:rsidRDefault="002575E1" w:rsidP="008D4E26">
      <w:pPr>
        <w:rPr>
          <w:rFonts w:ascii="Calibri" w:hAnsi="Calibri"/>
        </w:rPr>
      </w:pPr>
    </w:p>
    <w:p w14:paraId="71F32276" w14:textId="68EF0555" w:rsidR="002575E1" w:rsidRDefault="002575E1" w:rsidP="008D4E26">
      <w:pPr>
        <w:rPr>
          <w:rFonts w:ascii="Calibri" w:hAnsi="Calibri"/>
        </w:rPr>
      </w:pPr>
    </w:p>
    <w:p w14:paraId="58967037" w14:textId="77777777" w:rsidR="002575E1" w:rsidRDefault="002575E1" w:rsidP="008D4E26">
      <w:pPr>
        <w:rPr>
          <w:rFonts w:ascii="Calibri" w:hAnsi="Calibri"/>
        </w:rPr>
      </w:pPr>
    </w:p>
    <w:p w14:paraId="43E0FFFF" w14:textId="3261B116" w:rsidR="000219F3" w:rsidRDefault="000219F3" w:rsidP="008D4E26">
      <w:pPr>
        <w:rPr>
          <w:rFonts w:ascii="Calibri" w:hAnsi="Calibri"/>
        </w:rPr>
      </w:pPr>
    </w:p>
    <w:p w14:paraId="007A1DC8" w14:textId="68F80346" w:rsidR="008D4E26" w:rsidRPr="00211A8B" w:rsidRDefault="008D4E26" w:rsidP="008D4E26">
      <w:pPr>
        <w:rPr>
          <w:rFonts w:ascii="Calibri" w:hAnsi="Calibri"/>
        </w:rPr>
      </w:pPr>
      <w:r w:rsidRPr="00211A8B">
        <w:rPr>
          <w:rFonts w:ascii="Calibri" w:hAnsi="Calibri"/>
        </w:rPr>
        <w:t xml:space="preserve">  </w:t>
      </w:r>
    </w:p>
    <w:p w14:paraId="67D5410B" w14:textId="2EE899A0" w:rsidR="008D4E26" w:rsidRPr="00211A8B" w:rsidRDefault="008D4E26" w:rsidP="008D4E26">
      <w:pPr>
        <w:rPr>
          <w:rFonts w:ascii="Calibri" w:hAnsi="Calibri"/>
        </w:rPr>
      </w:pPr>
    </w:p>
    <w:p w14:paraId="7B2D3675" w14:textId="77777777" w:rsidR="008D4E26" w:rsidRPr="00211A8B" w:rsidRDefault="008D4E26" w:rsidP="008D4E26">
      <w:pPr>
        <w:rPr>
          <w:rFonts w:ascii="Calibri" w:hAnsi="Calibri"/>
        </w:rPr>
      </w:pPr>
      <w:r w:rsidRPr="00211A8B">
        <w:rPr>
          <w:rFonts w:ascii="Calibri" w:hAnsi="Calibri"/>
        </w:rPr>
        <w:lastRenderedPageBreak/>
        <w:t>Organisational policies will be discussed with the MD, who will consider whether general staff consultation is appropriate and make a recommendation to SMT.</w:t>
      </w:r>
    </w:p>
    <w:p w14:paraId="108F2EA7" w14:textId="77777777" w:rsidR="008D4E26" w:rsidRPr="00211A8B" w:rsidRDefault="008D4E26" w:rsidP="008D4E26">
      <w:pPr>
        <w:rPr>
          <w:rFonts w:ascii="Calibri" w:hAnsi="Calibri"/>
        </w:rPr>
      </w:pPr>
    </w:p>
    <w:p w14:paraId="5FFD71CA" w14:textId="77777777" w:rsidR="008D4E26" w:rsidRPr="00211A8B" w:rsidRDefault="008D4E26" w:rsidP="008D4E26">
      <w:pPr>
        <w:rPr>
          <w:rFonts w:ascii="Calibri" w:hAnsi="Calibri"/>
        </w:rPr>
      </w:pPr>
      <w:r w:rsidRPr="00211A8B">
        <w:rPr>
          <w:rFonts w:ascii="Calibri" w:hAnsi="Calibri"/>
        </w:rPr>
        <w:t>Organisational policies requiring only minor changes will not normally be subject to a full staff consultation or review by the SMT unless considered appropriate by the MD.  The SMT will be informed of any minor changes made to polices as they arise.</w:t>
      </w:r>
    </w:p>
    <w:p w14:paraId="19034A45" w14:textId="77777777" w:rsidR="008D4E26" w:rsidRPr="00211A8B" w:rsidRDefault="008D4E26" w:rsidP="008D4E26">
      <w:pPr>
        <w:rPr>
          <w:rFonts w:ascii="Calibri" w:hAnsi="Calibri"/>
        </w:rPr>
      </w:pPr>
    </w:p>
    <w:p w14:paraId="2E450485" w14:textId="61F4C77F" w:rsidR="008D4E26" w:rsidRPr="00211A8B" w:rsidRDefault="008D4E26" w:rsidP="008D4E26">
      <w:pPr>
        <w:rPr>
          <w:rFonts w:ascii="Calibri" w:hAnsi="Calibri"/>
        </w:rPr>
      </w:pPr>
      <w:r w:rsidRPr="00211A8B">
        <w:rPr>
          <w:rFonts w:ascii="Calibri" w:hAnsi="Calibri"/>
        </w:rPr>
        <w:t>Following staff consultation, where substantial comments have been made, polic</w:t>
      </w:r>
      <w:r w:rsidR="003102B4">
        <w:rPr>
          <w:rFonts w:ascii="Calibri" w:hAnsi="Calibri"/>
        </w:rPr>
        <w:t>i</w:t>
      </w:r>
      <w:r w:rsidRPr="00211A8B">
        <w:rPr>
          <w:rFonts w:ascii="Calibri" w:hAnsi="Calibri"/>
        </w:rPr>
        <w:t>es</w:t>
      </w:r>
      <w:r w:rsidR="003102B4">
        <w:rPr>
          <w:rFonts w:ascii="Calibri" w:hAnsi="Calibri"/>
        </w:rPr>
        <w:t xml:space="preserve"> </w:t>
      </w:r>
      <w:r w:rsidRPr="00211A8B">
        <w:rPr>
          <w:rFonts w:ascii="Calibri" w:hAnsi="Calibri"/>
        </w:rPr>
        <w:t xml:space="preserve">will be referred to the MD for </w:t>
      </w:r>
      <w:r w:rsidR="003102B4">
        <w:rPr>
          <w:rFonts w:ascii="Calibri" w:hAnsi="Calibri"/>
        </w:rPr>
        <w:t>final consideration</w:t>
      </w:r>
      <w:r w:rsidRPr="00211A8B">
        <w:rPr>
          <w:rFonts w:ascii="Calibri" w:hAnsi="Calibri"/>
        </w:rPr>
        <w:t>.</w:t>
      </w:r>
    </w:p>
    <w:p w14:paraId="28CB38C9" w14:textId="77777777" w:rsidR="008D4E26" w:rsidRPr="00211A8B" w:rsidRDefault="008D4E26" w:rsidP="008D4E26">
      <w:pPr>
        <w:rPr>
          <w:rFonts w:ascii="Calibri" w:hAnsi="Calibri"/>
        </w:rPr>
      </w:pPr>
    </w:p>
    <w:p w14:paraId="174E4207" w14:textId="10114B88" w:rsidR="008D4E26" w:rsidRPr="00211A8B" w:rsidRDefault="008D4E26" w:rsidP="008D4E26">
      <w:pPr>
        <w:rPr>
          <w:rFonts w:ascii="Calibri" w:hAnsi="Calibri"/>
        </w:rPr>
      </w:pPr>
      <w:r w:rsidRPr="00211A8B">
        <w:rPr>
          <w:rFonts w:ascii="Calibri" w:hAnsi="Calibri"/>
        </w:rPr>
        <w:t>Policies will be circulated to the staff team for comment via their</w:t>
      </w:r>
      <w:r w:rsidR="00E56318">
        <w:rPr>
          <w:rFonts w:ascii="Calibri" w:hAnsi="Calibri"/>
        </w:rPr>
        <w:t xml:space="preserve"> room </w:t>
      </w:r>
      <w:proofErr w:type="spellStart"/>
      <w:r w:rsidR="00E56318">
        <w:rPr>
          <w:rFonts w:ascii="Calibri" w:hAnsi="Calibri"/>
        </w:rPr>
        <w:t>whatsapp</w:t>
      </w:r>
      <w:proofErr w:type="spellEnd"/>
      <w:r w:rsidRPr="00211A8B">
        <w:rPr>
          <w:rFonts w:ascii="Calibri" w:hAnsi="Calibri"/>
        </w:rPr>
        <w:t xml:space="preserve"> </w:t>
      </w:r>
      <w:r w:rsidR="00E56318">
        <w:rPr>
          <w:rFonts w:ascii="Calibri" w:hAnsi="Calibri"/>
        </w:rPr>
        <w:t xml:space="preserve">group </w:t>
      </w:r>
      <w:r w:rsidRPr="00211A8B">
        <w:rPr>
          <w:rFonts w:ascii="Calibri" w:hAnsi="Calibri"/>
        </w:rPr>
        <w:t xml:space="preserve">and </w:t>
      </w:r>
      <w:r w:rsidR="00E56318">
        <w:rPr>
          <w:rFonts w:ascii="Calibri" w:hAnsi="Calibri"/>
        </w:rPr>
        <w:t xml:space="preserve">key points </w:t>
      </w:r>
      <w:r w:rsidRPr="00211A8B">
        <w:rPr>
          <w:rFonts w:ascii="Calibri" w:hAnsi="Calibri"/>
        </w:rPr>
        <w:t>displayed</w:t>
      </w:r>
      <w:r w:rsidR="00E56318">
        <w:rPr>
          <w:rFonts w:ascii="Calibri" w:hAnsi="Calibri"/>
        </w:rPr>
        <w:t xml:space="preserve"> if</w:t>
      </w:r>
      <w:r w:rsidR="003102B4">
        <w:rPr>
          <w:rFonts w:ascii="Calibri" w:hAnsi="Calibri"/>
        </w:rPr>
        <w:t xml:space="preserve"> appropriate</w:t>
      </w:r>
      <w:r w:rsidRPr="00211A8B">
        <w:rPr>
          <w:rFonts w:ascii="Calibri" w:hAnsi="Calibri"/>
        </w:rPr>
        <w:t xml:space="preserve">.  </w:t>
      </w:r>
    </w:p>
    <w:p w14:paraId="3047B334" w14:textId="77777777" w:rsidR="008D4E26" w:rsidRPr="00211A8B" w:rsidRDefault="008D4E26" w:rsidP="008D4E26">
      <w:pPr>
        <w:rPr>
          <w:rFonts w:ascii="Calibri" w:hAnsi="Calibri"/>
        </w:rPr>
      </w:pPr>
    </w:p>
    <w:p w14:paraId="49B28F42" w14:textId="6C79B34A" w:rsidR="008D4E26" w:rsidRPr="003102B4" w:rsidRDefault="008D4E26" w:rsidP="008D4E26">
      <w:pPr>
        <w:rPr>
          <w:rFonts w:ascii="Calibri" w:hAnsi="Calibri"/>
          <w:b/>
          <w:color w:val="000000" w:themeColor="text1"/>
        </w:rPr>
      </w:pPr>
      <w:r w:rsidRPr="003102B4">
        <w:rPr>
          <w:rFonts w:ascii="Calibri" w:hAnsi="Calibri"/>
          <w:b/>
          <w:color w:val="000000" w:themeColor="text1"/>
        </w:rPr>
        <w:t xml:space="preserve">Note: Any emails to multiple staff will be </w:t>
      </w:r>
      <w:proofErr w:type="spellStart"/>
      <w:r w:rsidRPr="003102B4">
        <w:rPr>
          <w:rFonts w:ascii="Calibri" w:hAnsi="Calibri"/>
          <w:b/>
          <w:color w:val="000000" w:themeColor="text1"/>
        </w:rPr>
        <w:t>BCC’d</w:t>
      </w:r>
      <w:proofErr w:type="spellEnd"/>
      <w:r w:rsidRPr="003102B4">
        <w:rPr>
          <w:rFonts w:ascii="Calibri" w:hAnsi="Calibri"/>
          <w:b/>
          <w:color w:val="000000" w:themeColor="text1"/>
        </w:rPr>
        <w:t xml:space="preserve"> in a group correspondence not </w:t>
      </w:r>
      <w:proofErr w:type="spellStart"/>
      <w:r w:rsidRPr="003102B4">
        <w:rPr>
          <w:rFonts w:ascii="Calibri" w:hAnsi="Calibri"/>
          <w:b/>
          <w:color w:val="000000" w:themeColor="text1"/>
        </w:rPr>
        <w:t>CC’d</w:t>
      </w:r>
      <w:proofErr w:type="spellEnd"/>
      <w:r w:rsidRPr="003102B4">
        <w:rPr>
          <w:rFonts w:ascii="Calibri" w:hAnsi="Calibri"/>
          <w:b/>
          <w:color w:val="000000" w:themeColor="text1"/>
        </w:rPr>
        <w:t xml:space="preserve"> </w:t>
      </w:r>
      <w:proofErr w:type="gramStart"/>
      <w:r w:rsidRPr="003102B4">
        <w:rPr>
          <w:rFonts w:ascii="Calibri" w:hAnsi="Calibri"/>
          <w:b/>
          <w:color w:val="000000" w:themeColor="text1"/>
        </w:rPr>
        <w:t>in order to</w:t>
      </w:r>
      <w:proofErr w:type="gramEnd"/>
      <w:r w:rsidRPr="003102B4">
        <w:rPr>
          <w:rFonts w:ascii="Calibri" w:hAnsi="Calibri"/>
          <w:b/>
          <w:color w:val="000000" w:themeColor="text1"/>
        </w:rPr>
        <w:t xml:space="preserve"> remain in line with </w:t>
      </w:r>
      <w:r w:rsidR="003102B4" w:rsidRPr="003102B4">
        <w:rPr>
          <w:rFonts w:ascii="Calibri" w:hAnsi="Calibri"/>
          <w:b/>
          <w:color w:val="000000" w:themeColor="text1"/>
        </w:rPr>
        <w:t>GDPR 2018</w:t>
      </w:r>
      <w:r w:rsidRPr="003102B4">
        <w:rPr>
          <w:rFonts w:ascii="Calibri" w:hAnsi="Calibri"/>
          <w:b/>
          <w:color w:val="000000" w:themeColor="text1"/>
        </w:rPr>
        <w:t>.</w:t>
      </w:r>
    </w:p>
    <w:p w14:paraId="622EA7BF" w14:textId="77777777" w:rsidR="008D4E26" w:rsidRPr="00211A8B" w:rsidRDefault="008D4E26" w:rsidP="008D4E26">
      <w:pPr>
        <w:rPr>
          <w:rFonts w:ascii="Calibri" w:hAnsi="Calibri"/>
        </w:rPr>
      </w:pPr>
    </w:p>
    <w:p w14:paraId="32E6433F" w14:textId="77777777" w:rsidR="008D4E26" w:rsidRPr="00C035FD" w:rsidRDefault="008D4E26" w:rsidP="008D4E26">
      <w:pPr>
        <w:pStyle w:val="Heading4"/>
        <w:rPr>
          <w:b/>
          <w:bCs/>
          <w:color w:val="002060"/>
        </w:rPr>
      </w:pPr>
      <w:r w:rsidRPr="00C035FD">
        <w:rPr>
          <w:b/>
          <w:bCs/>
          <w:color w:val="002060"/>
        </w:rPr>
        <w:t>Stakeholder consultations</w:t>
      </w:r>
    </w:p>
    <w:p w14:paraId="46AEA133" w14:textId="77777777" w:rsidR="008D4E26" w:rsidRDefault="008D4E26" w:rsidP="008D4E26">
      <w:pPr>
        <w:rPr>
          <w:rFonts w:ascii="Calibri" w:hAnsi="Calibri"/>
        </w:rPr>
      </w:pPr>
      <w:r w:rsidRPr="00211A8B">
        <w:rPr>
          <w:rFonts w:ascii="Calibri" w:hAnsi="Calibri"/>
        </w:rPr>
        <w:t xml:space="preserve">Where necessary, </w:t>
      </w:r>
      <w:proofErr w:type="gramStart"/>
      <w:r w:rsidRPr="00211A8B">
        <w:rPr>
          <w:rFonts w:ascii="Calibri" w:hAnsi="Calibri"/>
        </w:rPr>
        <w:t>third party</w:t>
      </w:r>
      <w:proofErr w:type="gramEnd"/>
      <w:r w:rsidRPr="00211A8B">
        <w:rPr>
          <w:rFonts w:ascii="Calibri" w:hAnsi="Calibri"/>
        </w:rPr>
        <w:t xml:space="preserve"> stakeholders such as parents, early years, WSCB will be consulted on specific organisational policies that affect them.</w:t>
      </w:r>
    </w:p>
    <w:p w14:paraId="34632AB1" w14:textId="77777777" w:rsidR="00E56318" w:rsidRPr="00211A8B" w:rsidRDefault="00E56318" w:rsidP="008D4E26">
      <w:pPr>
        <w:rPr>
          <w:rFonts w:ascii="Calibri" w:hAnsi="Calibri"/>
        </w:rPr>
      </w:pPr>
    </w:p>
    <w:p w14:paraId="346B0F26" w14:textId="77777777" w:rsidR="008D4E26" w:rsidRPr="00E56318" w:rsidRDefault="008D4E26" w:rsidP="008D4E26">
      <w:pPr>
        <w:rPr>
          <w:rFonts w:ascii="Calibri" w:hAnsi="Calibri"/>
          <w:b/>
          <w:bCs/>
          <w:i/>
          <w:iCs/>
          <w:color w:val="002060"/>
        </w:rPr>
      </w:pPr>
      <w:r w:rsidRPr="00E56318">
        <w:rPr>
          <w:rFonts w:ascii="Calibri" w:hAnsi="Calibri"/>
          <w:b/>
          <w:bCs/>
          <w:i/>
          <w:iCs/>
          <w:color w:val="002060"/>
        </w:rPr>
        <w:t>Approval and authority</w:t>
      </w:r>
    </w:p>
    <w:p w14:paraId="0A30F4AF" w14:textId="77777777" w:rsidR="008D4E26" w:rsidRPr="00211A8B" w:rsidRDefault="008D4E26" w:rsidP="008D4E26">
      <w:pPr>
        <w:rPr>
          <w:rFonts w:ascii="Calibri" w:hAnsi="Calibri"/>
        </w:rPr>
      </w:pPr>
      <w:r w:rsidRPr="00211A8B">
        <w:rPr>
          <w:rFonts w:ascii="Calibri" w:hAnsi="Calibri"/>
        </w:rPr>
        <w:t xml:space="preserve">The MD will approve all new policies and those requiring significant amendment.  </w:t>
      </w:r>
    </w:p>
    <w:p w14:paraId="132782D1" w14:textId="77777777" w:rsidR="008D4E26" w:rsidRPr="00211A8B" w:rsidRDefault="008D4E26" w:rsidP="008D4E26">
      <w:pPr>
        <w:rPr>
          <w:rFonts w:ascii="Calibri" w:hAnsi="Calibri"/>
        </w:rPr>
      </w:pPr>
    </w:p>
    <w:p w14:paraId="6DD249F7" w14:textId="77777777" w:rsidR="008D4E26" w:rsidRPr="00C035FD" w:rsidRDefault="008D4E26" w:rsidP="008D4E26">
      <w:pPr>
        <w:pStyle w:val="Heading4"/>
        <w:rPr>
          <w:b/>
          <w:bCs/>
          <w:color w:val="002060"/>
        </w:rPr>
      </w:pPr>
      <w:r w:rsidRPr="00C035FD">
        <w:rPr>
          <w:b/>
          <w:bCs/>
          <w:color w:val="002060"/>
        </w:rPr>
        <w:t>Publication</w:t>
      </w:r>
    </w:p>
    <w:p w14:paraId="376C71DB" w14:textId="69EE212D" w:rsidR="008D4E26" w:rsidRPr="00211A8B" w:rsidRDefault="008D4E26" w:rsidP="008D4E26">
      <w:pPr>
        <w:rPr>
          <w:rFonts w:ascii="Calibri" w:hAnsi="Calibri"/>
        </w:rPr>
      </w:pPr>
      <w:r w:rsidRPr="00211A8B">
        <w:rPr>
          <w:rFonts w:ascii="Calibri" w:hAnsi="Calibri"/>
        </w:rPr>
        <w:t xml:space="preserve">All current policies will be placed in the ‘Policy </w:t>
      </w:r>
      <w:r w:rsidR="003102B4">
        <w:rPr>
          <w:rFonts w:ascii="Calibri" w:hAnsi="Calibri"/>
        </w:rPr>
        <w:t>Folder</w:t>
      </w:r>
      <w:r w:rsidRPr="00211A8B">
        <w:rPr>
          <w:rFonts w:ascii="Calibri" w:hAnsi="Calibri"/>
        </w:rPr>
        <w:t xml:space="preserve">’ on </w:t>
      </w:r>
      <w:proofErr w:type="spellStart"/>
      <w:r w:rsidRPr="00211A8B">
        <w:rPr>
          <w:rFonts w:ascii="Calibri" w:hAnsi="Calibri"/>
        </w:rPr>
        <w:t>dropbox</w:t>
      </w:r>
      <w:proofErr w:type="spellEnd"/>
      <w:r w:rsidR="00E56318">
        <w:rPr>
          <w:rFonts w:ascii="Calibri" w:hAnsi="Calibri"/>
        </w:rPr>
        <w:t xml:space="preserve"> in the active policy </w:t>
      </w:r>
      <w:proofErr w:type="gramStart"/>
      <w:r w:rsidR="00E56318">
        <w:rPr>
          <w:rFonts w:ascii="Calibri" w:hAnsi="Calibri"/>
        </w:rPr>
        <w:t>folder</w:t>
      </w:r>
      <w:r w:rsidRPr="00211A8B">
        <w:rPr>
          <w:rFonts w:ascii="Calibri" w:hAnsi="Calibri"/>
        </w:rPr>
        <w:t>,</w:t>
      </w:r>
      <w:r w:rsidR="00E56318">
        <w:rPr>
          <w:rFonts w:ascii="Calibri" w:hAnsi="Calibri"/>
        </w:rPr>
        <w:t xml:space="preserve"> </w:t>
      </w:r>
      <w:r w:rsidRPr="00211A8B">
        <w:rPr>
          <w:rFonts w:ascii="Calibri" w:hAnsi="Calibri"/>
        </w:rPr>
        <w:t xml:space="preserve"> whilst</w:t>
      </w:r>
      <w:proofErr w:type="gramEnd"/>
      <w:r w:rsidRPr="00211A8B">
        <w:rPr>
          <w:rFonts w:ascii="Calibri" w:hAnsi="Calibri"/>
        </w:rPr>
        <w:t xml:space="preserve"> under review changes will be identified </w:t>
      </w:r>
      <w:r w:rsidR="00E56318">
        <w:rPr>
          <w:rFonts w:ascii="Calibri" w:hAnsi="Calibri"/>
        </w:rPr>
        <w:t xml:space="preserve">with a </w:t>
      </w:r>
      <w:r w:rsidRPr="00211A8B">
        <w:rPr>
          <w:rFonts w:ascii="Calibri" w:hAnsi="Calibri"/>
        </w:rPr>
        <w:t>red</w:t>
      </w:r>
      <w:r w:rsidR="00E56318">
        <w:rPr>
          <w:rFonts w:ascii="Calibri" w:hAnsi="Calibri"/>
        </w:rPr>
        <w:t xml:space="preserve"> title</w:t>
      </w:r>
      <w:r w:rsidRPr="00211A8B">
        <w:rPr>
          <w:rFonts w:ascii="Calibri" w:hAnsi="Calibri"/>
        </w:rPr>
        <w:t xml:space="preserve"> until officially adopted.  Once finalised the policy will appear</w:t>
      </w:r>
      <w:r w:rsidR="00E56318">
        <w:rPr>
          <w:rFonts w:ascii="Calibri" w:hAnsi="Calibri"/>
        </w:rPr>
        <w:t xml:space="preserve"> with a blue title</w:t>
      </w:r>
      <w:r w:rsidRPr="00211A8B">
        <w:rPr>
          <w:rFonts w:ascii="Calibri" w:hAnsi="Calibri"/>
        </w:rPr>
        <w:t xml:space="preserve"> and date amended next to the policy title.</w:t>
      </w:r>
    </w:p>
    <w:p w14:paraId="3DB98BB5" w14:textId="77777777" w:rsidR="008D4E26" w:rsidRPr="00211A8B" w:rsidRDefault="008D4E26" w:rsidP="008D4E26">
      <w:pPr>
        <w:rPr>
          <w:rFonts w:ascii="Calibri" w:hAnsi="Calibri"/>
        </w:rPr>
      </w:pPr>
    </w:p>
    <w:p w14:paraId="1048AAEC" w14:textId="6F7BB627" w:rsidR="008D4E26" w:rsidRPr="00211A8B" w:rsidRDefault="003102B4" w:rsidP="008D4E26">
      <w:pPr>
        <w:rPr>
          <w:rFonts w:ascii="Calibri" w:hAnsi="Calibri"/>
        </w:rPr>
      </w:pPr>
      <w:r>
        <w:rPr>
          <w:rFonts w:ascii="Calibri" w:hAnsi="Calibri"/>
        </w:rPr>
        <w:t>When appropriate</w:t>
      </w:r>
      <w:r w:rsidR="008D4E26" w:rsidRPr="00211A8B">
        <w:rPr>
          <w:rFonts w:ascii="Calibri" w:hAnsi="Calibri"/>
        </w:rPr>
        <w:t xml:space="preserve">, </w:t>
      </w:r>
      <w:r>
        <w:rPr>
          <w:rFonts w:ascii="Calibri" w:hAnsi="Calibri"/>
        </w:rPr>
        <w:t>new policies and policy updates will</w:t>
      </w:r>
      <w:r w:rsidR="008D4E26" w:rsidRPr="00211A8B">
        <w:rPr>
          <w:rFonts w:ascii="Calibri" w:hAnsi="Calibri"/>
        </w:rPr>
        <w:t xml:space="preserve"> </w:t>
      </w:r>
      <w:r>
        <w:rPr>
          <w:rFonts w:ascii="Calibri" w:hAnsi="Calibri"/>
        </w:rPr>
        <w:t>be shared at</w:t>
      </w:r>
      <w:r w:rsidR="008D4E26" w:rsidRPr="00211A8B">
        <w:rPr>
          <w:rFonts w:ascii="Calibri" w:hAnsi="Calibri"/>
        </w:rPr>
        <w:t xml:space="preserve"> full team meeting, to highlight any significant changes to policies.</w:t>
      </w:r>
    </w:p>
    <w:p w14:paraId="4ED1DDD9" w14:textId="77777777" w:rsidR="008D4E26" w:rsidRPr="00211A8B" w:rsidRDefault="008D4E26" w:rsidP="008D4E26">
      <w:pPr>
        <w:rPr>
          <w:rFonts w:ascii="Calibri" w:hAnsi="Calibri"/>
        </w:rPr>
      </w:pPr>
    </w:p>
    <w:p w14:paraId="6438BDEC" w14:textId="77777777" w:rsidR="008D4E26" w:rsidRPr="00C035FD" w:rsidRDefault="008D4E26" w:rsidP="008D4E26">
      <w:pPr>
        <w:pStyle w:val="Heading4"/>
        <w:rPr>
          <w:b/>
          <w:bCs/>
          <w:color w:val="002060"/>
        </w:rPr>
      </w:pPr>
      <w:r w:rsidRPr="00C035FD">
        <w:rPr>
          <w:b/>
          <w:bCs/>
          <w:color w:val="002060"/>
        </w:rPr>
        <w:t>Effective date</w:t>
      </w:r>
    </w:p>
    <w:p w14:paraId="6FDAFCBE" w14:textId="109CE7DC" w:rsidR="008D4E26" w:rsidRPr="00211A8B" w:rsidRDefault="008D4E26" w:rsidP="008D4E26">
      <w:pPr>
        <w:rPr>
          <w:rFonts w:ascii="Calibri" w:hAnsi="Calibri"/>
        </w:rPr>
      </w:pPr>
      <w:r w:rsidRPr="00211A8B">
        <w:rPr>
          <w:rFonts w:ascii="Calibri" w:hAnsi="Calibri"/>
        </w:rPr>
        <w:t xml:space="preserve">The ‘effective date’ of the updated or new policy will be when it has been given final approval in accordance with the </w:t>
      </w:r>
      <w:r w:rsidR="002575E1">
        <w:rPr>
          <w:rFonts w:ascii="Calibri" w:hAnsi="Calibri"/>
        </w:rPr>
        <w:t>above</w:t>
      </w:r>
      <w:r w:rsidRPr="00211A8B">
        <w:rPr>
          <w:rFonts w:ascii="Calibri" w:hAnsi="Calibri"/>
        </w:rPr>
        <w:t xml:space="preserve"> procedure.  Where there is no material change the policy will remain current with a new version and review date approved by the MD.  If the policy is not updated by the due </w:t>
      </w:r>
      <w:proofErr w:type="gramStart"/>
      <w:r w:rsidRPr="00211A8B">
        <w:rPr>
          <w:rFonts w:ascii="Calibri" w:hAnsi="Calibri"/>
        </w:rPr>
        <w:t>date</w:t>
      </w:r>
      <w:proofErr w:type="gramEnd"/>
      <w:r w:rsidRPr="00211A8B">
        <w:rPr>
          <w:rFonts w:ascii="Calibri" w:hAnsi="Calibri"/>
        </w:rPr>
        <w:t xml:space="preserve"> it will remain current until it is reviewed.</w:t>
      </w:r>
    </w:p>
    <w:p w14:paraId="3F09F23C" w14:textId="77777777" w:rsidR="008D4E26" w:rsidRPr="00211A8B" w:rsidRDefault="008D4E26" w:rsidP="008D4E26">
      <w:pPr>
        <w:rPr>
          <w:rFonts w:ascii="Calibri" w:hAnsi="Calibri"/>
        </w:rPr>
      </w:pPr>
    </w:p>
    <w:p w14:paraId="7B9EB652" w14:textId="77777777" w:rsidR="008D4E26" w:rsidRPr="00C035FD" w:rsidRDefault="008D4E26" w:rsidP="008D4E26">
      <w:pPr>
        <w:pStyle w:val="Heading4"/>
        <w:rPr>
          <w:b/>
          <w:bCs/>
          <w:color w:val="002060"/>
        </w:rPr>
      </w:pPr>
      <w:r w:rsidRPr="00C035FD">
        <w:rPr>
          <w:b/>
          <w:bCs/>
          <w:color w:val="002060"/>
        </w:rPr>
        <w:t>Review</w:t>
      </w:r>
    </w:p>
    <w:p w14:paraId="12C54F6B" w14:textId="77777777" w:rsidR="008D4E26" w:rsidRPr="00211A8B" w:rsidRDefault="008D4E26" w:rsidP="008D4E26">
      <w:pPr>
        <w:rPr>
          <w:rFonts w:ascii="Calibri" w:hAnsi="Calibri"/>
        </w:rPr>
      </w:pPr>
      <w:r w:rsidRPr="00211A8B">
        <w:rPr>
          <w:rFonts w:ascii="Calibri" w:hAnsi="Calibri"/>
        </w:rPr>
        <w:t>Policies will normally be reviewed when matters arise affecting the policy, legislation changes or on an annual basis.</w:t>
      </w:r>
    </w:p>
    <w:p w14:paraId="36847771" w14:textId="77777777" w:rsidR="008D4E26" w:rsidRPr="00211A8B" w:rsidRDefault="008D4E26" w:rsidP="008D4E26">
      <w:pPr>
        <w:rPr>
          <w:rFonts w:ascii="Calibri" w:hAnsi="Calibri"/>
        </w:rPr>
      </w:pPr>
    </w:p>
    <w:p w14:paraId="12E6ED0A" w14:textId="6108A178" w:rsidR="008D4E26" w:rsidRDefault="00FC11EA" w:rsidP="008D4E26">
      <w:pPr>
        <w:rPr>
          <w:rFonts w:ascii="Calibri" w:hAnsi="Calibri" w:cs="Times"/>
          <w:color w:val="191919"/>
          <w:lang w:val="en-US"/>
        </w:rPr>
      </w:pPr>
      <w:r>
        <w:rPr>
          <w:rFonts w:ascii="Calibri" w:hAnsi="Calibri"/>
        </w:rPr>
        <w:t>Senior</w:t>
      </w:r>
      <w:r w:rsidR="008D4E26" w:rsidRPr="00211A8B">
        <w:rPr>
          <w:rFonts w:ascii="Calibri" w:hAnsi="Calibri" w:cs="Times"/>
          <w:color w:val="191919"/>
          <w:lang w:val="en-US"/>
        </w:rPr>
        <w:t xml:space="preserve"> </w:t>
      </w:r>
      <w:r w:rsidR="003102B4">
        <w:rPr>
          <w:rFonts w:ascii="Calibri" w:hAnsi="Calibri" w:cs="Times"/>
          <w:color w:val="191919"/>
          <w:lang w:val="en-US"/>
        </w:rPr>
        <w:t>staff</w:t>
      </w:r>
      <w:r w:rsidR="008D4E26" w:rsidRPr="00211A8B">
        <w:rPr>
          <w:rFonts w:ascii="Calibri" w:hAnsi="Calibri" w:cs="Times"/>
          <w:color w:val="191919"/>
          <w:lang w:val="en-US"/>
        </w:rPr>
        <w:t xml:space="preserve"> will work </w:t>
      </w:r>
      <w:r w:rsidR="003102B4">
        <w:rPr>
          <w:rFonts w:ascii="Calibri" w:hAnsi="Calibri" w:cs="Times"/>
          <w:color w:val="191919"/>
          <w:lang w:val="en-US"/>
        </w:rPr>
        <w:t>in</w:t>
      </w:r>
      <w:r w:rsidR="008D4E26" w:rsidRPr="00211A8B">
        <w:rPr>
          <w:rFonts w:ascii="Calibri" w:hAnsi="Calibri" w:cs="Times"/>
          <w:color w:val="191919"/>
          <w:lang w:val="en-US"/>
        </w:rPr>
        <w:t xml:space="preserve"> their teams, identify changes on the </w:t>
      </w:r>
      <w:r w:rsidR="002575E1">
        <w:rPr>
          <w:rFonts w:ascii="Calibri" w:hAnsi="Calibri" w:cs="Times"/>
          <w:color w:val="191919"/>
          <w:lang w:val="en-US"/>
        </w:rPr>
        <w:t>policy under review.</w:t>
      </w:r>
      <w:r w:rsidR="008D4E26" w:rsidRPr="00211A8B">
        <w:rPr>
          <w:rFonts w:ascii="Calibri" w:hAnsi="Calibri" w:cs="Times"/>
          <w:color w:val="191919"/>
          <w:lang w:val="en-US"/>
        </w:rPr>
        <w:t xml:space="preserve">  </w:t>
      </w:r>
      <w:r w:rsidR="002575E1">
        <w:rPr>
          <w:rFonts w:ascii="Calibri" w:hAnsi="Calibri" w:cs="Times"/>
          <w:color w:val="191919"/>
          <w:lang w:val="en-US"/>
        </w:rPr>
        <w:t>Once the staff read and understood the policy, they will sign and date the staff declaration form circulated with the policy under review</w:t>
      </w:r>
      <w:r w:rsidR="008D4E26" w:rsidRPr="00211A8B">
        <w:rPr>
          <w:rFonts w:ascii="Calibri" w:hAnsi="Calibri" w:cs="Times"/>
          <w:color w:val="191919"/>
          <w:lang w:val="en-US"/>
        </w:rPr>
        <w:t xml:space="preserve">.  </w:t>
      </w:r>
    </w:p>
    <w:p w14:paraId="3B57E708" w14:textId="77777777" w:rsidR="00FC11EA" w:rsidRDefault="00FC11EA" w:rsidP="008D4E26">
      <w:pPr>
        <w:rPr>
          <w:rFonts w:ascii="Calibri" w:hAnsi="Calibri" w:cs="Times"/>
          <w:color w:val="191919"/>
          <w:lang w:val="en-US"/>
        </w:rPr>
      </w:pPr>
    </w:p>
    <w:p w14:paraId="5D86B5F1" w14:textId="4D90C555" w:rsidR="00FC11EA" w:rsidRPr="00211A8B" w:rsidRDefault="00FC11EA" w:rsidP="008D4E26">
      <w:pPr>
        <w:rPr>
          <w:rFonts w:ascii="Calibri" w:hAnsi="Calibri" w:cs="Times"/>
          <w:color w:val="191919"/>
          <w:lang w:val="en-US"/>
        </w:rPr>
      </w:pPr>
      <w:r>
        <w:rPr>
          <w:rFonts w:ascii="Calibri" w:hAnsi="Calibri" w:cs="Times"/>
          <w:color w:val="191919"/>
          <w:lang w:val="en-US"/>
        </w:rPr>
        <w:t xml:space="preserve">Once staff have received refresher </w:t>
      </w:r>
      <w:proofErr w:type="gramStart"/>
      <w:r>
        <w:rPr>
          <w:rFonts w:ascii="Calibri" w:hAnsi="Calibri" w:cs="Times"/>
          <w:color w:val="191919"/>
          <w:lang w:val="en-US"/>
        </w:rPr>
        <w:t>training</w:t>
      </w:r>
      <w:proofErr w:type="gramEnd"/>
      <w:r>
        <w:rPr>
          <w:rFonts w:ascii="Calibri" w:hAnsi="Calibri" w:cs="Times"/>
          <w:color w:val="191919"/>
          <w:lang w:val="en-US"/>
        </w:rPr>
        <w:t xml:space="preserve"> they will sign and date the </w:t>
      </w:r>
      <w:proofErr w:type="gramStart"/>
      <w:r>
        <w:rPr>
          <w:rFonts w:ascii="Calibri" w:hAnsi="Calibri" w:cs="Times"/>
          <w:color w:val="191919"/>
          <w:lang w:val="en-US"/>
        </w:rPr>
        <w:t>procedure declaration</w:t>
      </w:r>
      <w:proofErr w:type="gramEnd"/>
      <w:r>
        <w:rPr>
          <w:rFonts w:ascii="Calibri" w:hAnsi="Calibri" w:cs="Times"/>
          <w:color w:val="191919"/>
          <w:lang w:val="en-US"/>
        </w:rPr>
        <w:t>.</w:t>
      </w:r>
    </w:p>
    <w:p w14:paraId="40205AF2" w14:textId="77777777" w:rsidR="008D4E26" w:rsidRPr="00211A8B" w:rsidRDefault="008D4E26" w:rsidP="008D4E26">
      <w:pPr>
        <w:rPr>
          <w:rFonts w:ascii="Calibri" w:hAnsi="Calibri" w:cs="Times"/>
          <w:color w:val="191919"/>
          <w:lang w:val="en-US"/>
        </w:rPr>
      </w:pPr>
    </w:p>
    <w:p w14:paraId="6A5EA04B" w14:textId="1C6005C1" w:rsidR="008D4E26" w:rsidRPr="00211A8B" w:rsidRDefault="008D4E26" w:rsidP="008D4E26">
      <w:pPr>
        <w:rPr>
          <w:rFonts w:ascii="Calibri" w:hAnsi="Calibri" w:cs="Times"/>
          <w:color w:val="191919"/>
          <w:lang w:val="en-US"/>
        </w:rPr>
      </w:pPr>
      <w:r w:rsidRPr="00211A8B">
        <w:rPr>
          <w:rFonts w:ascii="Calibri" w:hAnsi="Calibri" w:cs="Times"/>
          <w:color w:val="191919"/>
          <w:lang w:val="en-US"/>
        </w:rPr>
        <w:lastRenderedPageBreak/>
        <w:t xml:space="preserve">Once all staff feedback </w:t>
      </w:r>
      <w:r w:rsidR="0033272D">
        <w:rPr>
          <w:rFonts w:ascii="Calibri" w:hAnsi="Calibri" w:cs="Times"/>
          <w:color w:val="191919"/>
          <w:lang w:val="en-US"/>
        </w:rPr>
        <w:t xml:space="preserve">is received </w:t>
      </w:r>
      <w:r w:rsidRPr="00211A8B">
        <w:rPr>
          <w:rFonts w:ascii="Calibri" w:hAnsi="Calibri" w:cs="Times"/>
          <w:color w:val="191919"/>
          <w:lang w:val="en-US"/>
        </w:rPr>
        <w:t>the reviewed policy, the policy will be circulated to</w:t>
      </w:r>
      <w:r w:rsidR="002575E1">
        <w:rPr>
          <w:rFonts w:ascii="Calibri" w:hAnsi="Calibri" w:cs="Times"/>
          <w:color w:val="191919"/>
          <w:lang w:val="en-US"/>
        </w:rPr>
        <w:t xml:space="preserve"> all </w:t>
      </w:r>
      <w:proofErr w:type="spellStart"/>
      <w:r w:rsidR="002575E1">
        <w:rPr>
          <w:rFonts w:ascii="Calibri" w:hAnsi="Calibri" w:cs="Times"/>
          <w:color w:val="191919"/>
          <w:lang w:val="en-US"/>
        </w:rPr>
        <w:t>whatsapp</w:t>
      </w:r>
      <w:proofErr w:type="spellEnd"/>
      <w:r w:rsidR="002575E1">
        <w:rPr>
          <w:rFonts w:ascii="Calibri" w:hAnsi="Calibri" w:cs="Times"/>
          <w:color w:val="191919"/>
          <w:lang w:val="en-US"/>
        </w:rPr>
        <w:t xml:space="preserve"> groups and to</w:t>
      </w:r>
      <w:r w:rsidRPr="00211A8B">
        <w:rPr>
          <w:rFonts w:ascii="Calibri" w:hAnsi="Calibri" w:cs="Times"/>
          <w:color w:val="191919"/>
          <w:lang w:val="en-US"/>
        </w:rPr>
        <w:t xml:space="preserve"> parents </w:t>
      </w:r>
      <w:r w:rsidR="0033272D">
        <w:rPr>
          <w:rFonts w:ascii="Calibri" w:hAnsi="Calibri" w:cs="Times"/>
          <w:color w:val="191919"/>
          <w:lang w:val="en-US"/>
        </w:rPr>
        <w:t>if applicable.</w:t>
      </w:r>
    </w:p>
    <w:p w14:paraId="4B38489E" w14:textId="77777777" w:rsidR="008D4E26" w:rsidRPr="00211A8B" w:rsidRDefault="008D4E26" w:rsidP="008D4E26">
      <w:pPr>
        <w:rPr>
          <w:rFonts w:ascii="Calibri" w:hAnsi="Calibri" w:cs="Times"/>
          <w:color w:val="191919"/>
          <w:lang w:val="en-US"/>
        </w:rPr>
      </w:pPr>
    </w:p>
    <w:p w14:paraId="4946BA67" w14:textId="440627FD" w:rsidR="008D4E26" w:rsidRPr="00211A8B" w:rsidRDefault="002575E1" w:rsidP="008D4E26">
      <w:pPr>
        <w:rPr>
          <w:rFonts w:ascii="Calibri" w:hAnsi="Calibri" w:cs="Times"/>
          <w:color w:val="191919"/>
          <w:lang w:val="en-US"/>
        </w:rPr>
      </w:pPr>
      <w:r>
        <w:rPr>
          <w:rFonts w:ascii="Calibri" w:hAnsi="Calibri" w:cs="Times"/>
          <w:color w:val="191919"/>
          <w:lang w:val="en-US"/>
        </w:rPr>
        <w:t>T</w:t>
      </w:r>
      <w:r w:rsidR="008D4E26" w:rsidRPr="00211A8B">
        <w:rPr>
          <w:rFonts w:ascii="Calibri" w:hAnsi="Calibri" w:cs="Times"/>
          <w:color w:val="191919"/>
          <w:lang w:val="en-US"/>
        </w:rPr>
        <w:t xml:space="preserve">he policy will be </w:t>
      </w:r>
      <w:proofErr w:type="spellStart"/>
      <w:r w:rsidR="008D4E26" w:rsidRPr="00211A8B">
        <w:rPr>
          <w:rFonts w:ascii="Calibri" w:hAnsi="Calibri" w:cs="Times"/>
          <w:color w:val="191919"/>
          <w:lang w:val="en-US"/>
        </w:rPr>
        <w:t>finalised</w:t>
      </w:r>
      <w:proofErr w:type="spellEnd"/>
      <w:r w:rsidR="008D4E26" w:rsidRPr="00211A8B">
        <w:rPr>
          <w:rFonts w:ascii="Calibri" w:hAnsi="Calibri" w:cs="Times"/>
          <w:color w:val="191919"/>
          <w:lang w:val="en-US"/>
        </w:rPr>
        <w:t xml:space="preserve"> by the Manag</w:t>
      </w:r>
      <w:r w:rsidR="0033272D">
        <w:rPr>
          <w:rFonts w:ascii="Calibri" w:hAnsi="Calibri" w:cs="Times"/>
          <w:color w:val="191919"/>
          <w:lang w:val="en-US"/>
        </w:rPr>
        <w:t>ing</w:t>
      </w:r>
      <w:r w:rsidR="008D4E26" w:rsidRPr="00211A8B">
        <w:rPr>
          <w:rFonts w:ascii="Calibri" w:hAnsi="Calibri" w:cs="Times"/>
          <w:color w:val="191919"/>
          <w:lang w:val="en-US"/>
        </w:rPr>
        <w:t xml:space="preserve"> Director</w:t>
      </w:r>
      <w:r>
        <w:rPr>
          <w:rFonts w:ascii="Calibri" w:hAnsi="Calibri" w:cs="Times"/>
          <w:color w:val="191919"/>
          <w:lang w:val="en-US"/>
        </w:rPr>
        <w:t xml:space="preserve">, circulated </w:t>
      </w:r>
      <w:r w:rsidR="00FC11EA">
        <w:rPr>
          <w:rFonts w:ascii="Calibri" w:hAnsi="Calibri" w:cs="Times"/>
          <w:color w:val="191919"/>
          <w:lang w:val="en-US"/>
        </w:rPr>
        <w:t xml:space="preserve">in the </w:t>
      </w:r>
      <w:r>
        <w:rPr>
          <w:rFonts w:ascii="Calibri" w:hAnsi="Calibri" w:cs="Times"/>
          <w:color w:val="191919"/>
          <w:lang w:val="en-US"/>
        </w:rPr>
        <w:t xml:space="preserve">team </w:t>
      </w:r>
      <w:proofErr w:type="spellStart"/>
      <w:r w:rsidR="00FC11EA">
        <w:rPr>
          <w:rFonts w:ascii="Calibri" w:hAnsi="Calibri" w:cs="Times"/>
          <w:color w:val="191919"/>
          <w:lang w:val="en-US"/>
        </w:rPr>
        <w:t>whatsapp</w:t>
      </w:r>
      <w:proofErr w:type="spellEnd"/>
      <w:r w:rsidR="00FC11EA">
        <w:rPr>
          <w:rFonts w:ascii="Calibri" w:hAnsi="Calibri" w:cs="Times"/>
          <w:color w:val="191919"/>
          <w:lang w:val="en-US"/>
        </w:rPr>
        <w:t xml:space="preserve"> groups </w:t>
      </w:r>
      <w:r w:rsidR="008D4E26" w:rsidRPr="00211A8B">
        <w:rPr>
          <w:rFonts w:ascii="Calibri" w:hAnsi="Calibri" w:cs="Times"/>
          <w:color w:val="191919"/>
          <w:lang w:val="en-US"/>
        </w:rPr>
        <w:t xml:space="preserve">re printed for </w:t>
      </w:r>
      <w:r>
        <w:rPr>
          <w:rFonts w:ascii="Calibri" w:hAnsi="Calibri" w:cs="Times"/>
          <w:color w:val="191919"/>
          <w:lang w:val="en-US"/>
        </w:rPr>
        <w:t>the</w:t>
      </w:r>
      <w:r w:rsidR="008D4E26" w:rsidRPr="00211A8B">
        <w:rPr>
          <w:rFonts w:ascii="Calibri" w:hAnsi="Calibri" w:cs="Times"/>
          <w:color w:val="191919"/>
          <w:lang w:val="en-US"/>
        </w:rPr>
        <w:t xml:space="preserve"> </w:t>
      </w:r>
      <w:r w:rsidR="0033272D">
        <w:rPr>
          <w:rFonts w:ascii="Calibri" w:hAnsi="Calibri" w:cs="Times"/>
          <w:color w:val="191919"/>
          <w:lang w:val="en-US"/>
        </w:rPr>
        <w:t>Policy Folder</w:t>
      </w:r>
      <w:r w:rsidR="008D4E26" w:rsidRPr="00211A8B">
        <w:rPr>
          <w:rFonts w:ascii="Calibri" w:hAnsi="Calibri" w:cs="Times"/>
          <w:color w:val="191919"/>
          <w:lang w:val="en-US"/>
        </w:rPr>
        <w:t xml:space="preserve">, </w:t>
      </w:r>
      <w:r>
        <w:rPr>
          <w:rFonts w:ascii="Calibri" w:hAnsi="Calibri" w:cs="Times"/>
          <w:color w:val="191919"/>
          <w:lang w:val="en-US"/>
        </w:rPr>
        <w:t xml:space="preserve">located in the main </w:t>
      </w:r>
      <w:r w:rsidR="008D4E26" w:rsidRPr="00211A8B">
        <w:rPr>
          <w:rFonts w:ascii="Calibri" w:hAnsi="Calibri" w:cs="Times"/>
          <w:color w:val="191919"/>
          <w:lang w:val="en-US"/>
        </w:rPr>
        <w:t>Office</w:t>
      </w:r>
      <w:r>
        <w:rPr>
          <w:rFonts w:ascii="Calibri" w:hAnsi="Calibri" w:cs="Times"/>
          <w:color w:val="191919"/>
          <w:lang w:val="en-US"/>
        </w:rPr>
        <w:t xml:space="preserve">.  Updated policies will be emailed in PDF format to </w:t>
      </w:r>
      <w:proofErr w:type="spellStart"/>
      <w:r>
        <w:rPr>
          <w:rFonts w:ascii="Calibri" w:hAnsi="Calibri" w:cs="Times"/>
          <w:color w:val="191919"/>
          <w:lang w:val="en-US"/>
        </w:rPr>
        <w:t>Bubblesweb</w:t>
      </w:r>
      <w:proofErr w:type="spellEnd"/>
      <w:r>
        <w:rPr>
          <w:rFonts w:ascii="Calibri" w:hAnsi="Calibri" w:cs="Times"/>
          <w:color w:val="191919"/>
          <w:lang w:val="en-US"/>
        </w:rPr>
        <w:t xml:space="preserve"> to be added to the nursery website.</w:t>
      </w:r>
      <w:r w:rsidR="008D4E26" w:rsidRPr="00211A8B">
        <w:rPr>
          <w:rFonts w:ascii="Calibri" w:hAnsi="Calibri" w:cs="Times"/>
          <w:color w:val="191919"/>
          <w:lang w:val="en-US"/>
        </w:rPr>
        <w:t xml:space="preserve">  </w:t>
      </w:r>
    </w:p>
    <w:p w14:paraId="3969D590" w14:textId="77777777" w:rsidR="008D4E26" w:rsidRPr="00211A8B" w:rsidRDefault="008D4E26" w:rsidP="008D4E26">
      <w:pPr>
        <w:rPr>
          <w:rFonts w:ascii="Calibri" w:hAnsi="Calibri" w:cs="Times"/>
          <w:color w:val="191919"/>
          <w:lang w:val="en-US"/>
        </w:rPr>
      </w:pPr>
    </w:p>
    <w:p w14:paraId="42010BA8" w14:textId="5F3F54A3" w:rsidR="008D4E26" w:rsidRPr="008D4E26" w:rsidRDefault="008D4E26">
      <w:pPr>
        <w:rPr>
          <w:rFonts w:ascii="Calibri" w:hAnsi="Calibri" w:cs="Times"/>
          <w:color w:val="191919"/>
          <w:lang w:val="en-US"/>
        </w:rPr>
      </w:pPr>
    </w:p>
    <w:sectPr w:rsidR="008D4E26" w:rsidRPr="008D4E26" w:rsidSect="00FC11EA">
      <w:pgSz w:w="12240" w:h="15840"/>
      <w:pgMar w:top="567" w:right="1440" w:bottom="112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F337B"/>
    <w:multiLevelType w:val="hybridMultilevel"/>
    <w:tmpl w:val="1A2681CA"/>
    <w:lvl w:ilvl="0" w:tplc="13C24444">
      <w:start w:val="1"/>
      <w:numFmt w:val="decimal"/>
      <w:pStyle w:val="Heading1"/>
      <w:lvlText w:val="%1."/>
      <w:lvlJc w:val="left"/>
      <w:pPr>
        <w:ind w:left="36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87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26"/>
    <w:rsid w:val="000219F3"/>
    <w:rsid w:val="002575E1"/>
    <w:rsid w:val="003102B4"/>
    <w:rsid w:val="0033272D"/>
    <w:rsid w:val="00553818"/>
    <w:rsid w:val="0058134C"/>
    <w:rsid w:val="008A353E"/>
    <w:rsid w:val="008D4E26"/>
    <w:rsid w:val="00976785"/>
    <w:rsid w:val="00B82F2F"/>
    <w:rsid w:val="00C035FD"/>
    <w:rsid w:val="00C518F2"/>
    <w:rsid w:val="00E56318"/>
    <w:rsid w:val="00E7066F"/>
    <w:rsid w:val="00EE56C7"/>
    <w:rsid w:val="00F27B21"/>
    <w:rsid w:val="00FC1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4EEB"/>
  <w15:chartTrackingRefBased/>
  <w15:docId w15:val="{EFEF62E8-D59F-6E40-924B-DD0C3974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26"/>
  </w:style>
  <w:style w:type="paragraph" w:styleId="Heading1">
    <w:name w:val="heading 1"/>
    <w:basedOn w:val="Normal"/>
    <w:next w:val="Normal"/>
    <w:link w:val="Heading1Char"/>
    <w:autoRedefine/>
    <w:uiPriority w:val="9"/>
    <w:qFormat/>
    <w:rsid w:val="008D4E26"/>
    <w:pPr>
      <w:keepNext/>
      <w:keepLines/>
      <w:numPr>
        <w:numId w:val="1"/>
      </w:numPr>
      <w:spacing w:before="240"/>
      <w:ind w:left="720"/>
      <w:jc w:val="center"/>
      <w:outlineLvl w:val="0"/>
    </w:pPr>
    <w:rPr>
      <w:rFonts w:eastAsiaTheme="majorEastAsia" w:cstheme="majorBidi"/>
      <w:b/>
      <w:color w:val="2F5496" w:themeColor="accent1" w:themeShade="BF"/>
      <w:sz w:val="28"/>
      <w:szCs w:val="20"/>
      <w:lang w:val="en-US"/>
    </w:rPr>
  </w:style>
  <w:style w:type="paragraph" w:styleId="Heading2">
    <w:name w:val="heading 2"/>
    <w:basedOn w:val="Normal"/>
    <w:next w:val="Normal"/>
    <w:link w:val="Heading2Char"/>
    <w:autoRedefine/>
    <w:uiPriority w:val="9"/>
    <w:unhideWhenUsed/>
    <w:qFormat/>
    <w:rsid w:val="00C035FD"/>
    <w:pPr>
      <w:keepNext/>
      <w:keepLines/>
      <w:spacing w:before="40"/>
      <w:jc w:val="center"/>
      <w:outlineLvl w:val="1"/>
    </w:pPr>
    <w:rPr>
      <w:rFonts w:eastAsiaTheme="majorEastAsia" w:cstheme="majorBidi"/>
      <w:b/>
      <w:color w:val="002060"/>
      <w:sz w:val="28"/>
      <w:szCs w:val="26"/>
    </w:rPr>
  </w:style>
  <w:style w:type="paragraph" w:styleId="Heading4">
    <w:name w:val="heading 4"/>
    <w:basedOn w:val="Normal"/>
    <w:next w:val="Normal"/>
    <w:link w:val="Heading4Char"/>
    <w:uiPriority w:val="9"/>
    <w:unhideWhenUsed/>
    <w:qFormat/>
    <w:rsid w:val="008D4E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26"/>
    <w:rPr>
      <w:rFonts w:eastAsiaTheme="majorEastAsia" w:cstheme="majorBidi"/>
      <w:b/>
      <w:color w:val="2F5496" w:themeColor="accent1" w:themeShade="BF"/>
      <w:sz w:val="28"/>
      <w:szCs w:val="20"/>
      <w:lang w:val="en-US"/>
    </w:rPr>
  </w:style>
  <w:style w:type="character" w:customStyle="1" w:styleId="Heading2Char">
    <w:name w:val="Heading 2 Char"/>
    <w:basedOn w:val="DefaultParagraphFont"/>
    <w:link w:val="Heading2"/>
    <w:uiPriority w:val="9"/>
    <w:rsid w:val="00C035FD"/>
    <w:rPr>
      <w:rFonts w:eastAsiaTheme="majorEastAsia" w:cstheme="majorBidi"/>
      <w:b/>
      <w:color w:val="002060"/>
      <w:sz w:val="28"/>
      <w:szCs w:val="26"/>
    </w:rPr>
  </w:style>
  <w:style w:type="character" w:customStyle="1" w:styleId="Heading4Char">
    <w:name w:val="Heading 4 Char"/>
    <w:basedOn w:val="DefaultParagraphFont"/>
    <w:link w:val="Heading4"/>
    <w:uiPriority w:val="9"/>
    <w:rsid w:val="008D4E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hyperlink" Target="https://www.charliecaterpillars.co.uk/"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881D15-83FA-4320-A21A-44C3621E048A}"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56F034D3-7BCF-4208-B46E-25105FB6DA6F}">
      <dgm:prSet phldrT="[Text]"/>
      <dgm:spPr/>
      <dgm:t>
        <a:bodyPr/>
        <a:lstStyle/>
        <a:p>
          <a:r>
            <a:rPr lang="en-GB"/>
            <a:t>Nursery Manager identifies topical policies Friday weekly in management report.  Policy is reviewed and shared with Q&amp;D Mgr along with areas identified for improvement</a:t>
          </a:r>
        </a:p>
      </dgm:t>
    </dgm:pt>
    <dgm:pt modelId="{901EB98A-3E78-4DCC-BA42-58762615F819}" type="parTrans" cxnId="{D83C50B1-7643-41C8-9A90-4E04A5BD2467}">
      <dgm:prSet/>
      <dgm:spPr/>
      <dgm:t>
        <a:bodyPr/>
        <a:lstStyle/>
        <a:p>
          <a:endParaRPr lang="en-GB"/>
        </a:p>
      </dgm:t>
    </dgm:pt>
    <dgm:pt modelId="{684B5EA0-ECFD-447E-A27F-BB17A6055432}" type="sibTrans" cxnId="{D83C50B1-7643-41C8-9A90-4E04A5BD2467}">
      <dgm:prSet/>
      <dgm:spPr/>
      <dgm:t>
        <a:bodyPr/>
        <a:lstStyle/>
        <a:p>
          <a:endParaRPr lang="en-GB"/>
        </a:p>
      </dgm:t>
    </dgm:pt>
    <dgm:pt modelId="{CDB88DC9-0098-46D2-A53D-0A4AAD4F20E2}">
      <dgm:prSet phldrT="[Text]"/>
      <dgm:spPr/>
      <dgm:t>
        <a:bodyPr/>
        <a:lstStyle/>
        <a:p>
          <a:r>
            <a:rPr lang="en-GB"/>
            <a:t>Q&amp;D manager will ensure the policy is in line with legislation and shared with Managing Director</a:t>
          </a:r>
        </a:p>
      </dgm:t>
    </dgm:pt>
    <dgm:pt modelId="{FBFE3CC8-C2D6-42D9-8B03-1189965F318A}" type="parTrans" cxnId="{901D40DB-83FB-43BA-BF13-1B41B9B30D63}">
      <dgm:prSet/>
      <dgm:spPr/>
      <dgm:t>
        <a:bodyPr/>
        <a:lstStyle/>
        <a:p>
          <a:endParaRPr lang="en-GB"/>
        </a:p>
      </dgm:t>
    </dgm:pt>
    <dgm:pt modelId="{B90A4B3F-6A4C-4ACE-BA15-91F461A76938}" type="sibTrans" cxnId="{901D40DB-83FB-43BA-BF13-1B41B9B30D63}">
      <dgm:prSet/>
      <dgm:spPr/>
      <dgm:t>
        <a:bodyPr/>
        <a:lstStyle/>
        <a:p>
          <a:endParaRPr lang="en-GB"/>
        </a:p>
      </dgm:t>
    </dgm:pt>
    <dgm:pt modelId="{CDB5541F-EA63-4579-8DE5-A17E8FBFFEC8}">
      <dgm:prSet phldrT="[Text]"/>
      <dgm:spPr/>
      <dgm:t>
        <a:bodyPr/>
        <a:lstStyle/>
        <a:p>
          <a:r>
            <a:rPr lang="en-GB"/>
            <a:t>Seniors will collect feedback and signatures from their teams to ensure they have had an input, read and understood the policy.  </a:t>
          </a:r>
        </a:p>
      </dgm:t>
    </dgm:pt>
    <dgm:pt modelId="{E5838146-C276-4871-887B-FDD8CB1DECA1}" type="parTrans" cxnId="{6475C7CF-6406-4768-898C-581AF67E3509}">
      <dgm:prSet/>
      <dgm:spPr/>
      <dgm:t>
        <a:bodyPr/>
        <a:lstStyle/>
        <a:p>
          <a:endParaRPr lang="en-GB"/>
        </a:p>
      </dgm:t>
    </dgm:pt>
    <dgm:pt modelId="{6E8901EB-BD6D-4E71-93C4-9DDFA41FBB20}" type="sibTrans" cxnId="{6475C7CF-6406-4768-898C-581AF67E3509}">
      <dgm:prSet/>
      <dgm:spPr/>
      <dgm:t>
        <a:bodyPr/>
        <a:lstStyle/>
        <a:p>
          <a:endParaRPr lang="en-GB"/>
        </a:p>
      </dgm:t>
    </dgm:pt>
    <dgm:pt modelId="{AC29E5C2-2DA7-4A27-A136-33ADB1A39176}">
      <dgm:prSet phldrT="[Text]"/>
      <dgm:spPr/>
      <dgm:t>
        <a:bodyPr/>
        <a:lstStyle/>
        <a:p>
          <a:r>
            <a:rPr lang="en-GB"/>
            <a:t>MD will format and prepare a staff declaration.  Nursery Manager will circulate the written policy in team groups to ensure all staff have access to policy content.  </a:t>
          </a:r>
        </a:p>
      </dgm:t>
    </dgm:pt>
    <dgm:pt modelId="{5E7065D5-0606-428D-8A52-0C2E547F4748}" type="parTrans" cxnId="{9D6E65C3-8E65-4E42-A430-3FFE93FF96BF}">
      <dgm:prSet/>
      <dgm:spPr/>
    </dgm:pt>
    <dgm:pt modelId="{59C86BCB-B72F-4CE5-A9A7-80F3652E9511}" type="sibTrans" cxnId="{9D6E65C3-8E65-4E42-A430-3FFE93FF96BF}">
      <dgm:prSet/>
      <dgm:spPr/>
    </dgm:pt>
    <dgm:pt modelId="{A3C75382-CB47-475F-BACD-9A13E3ED2288}">
      <dgm:prSet phldrT="[Text]"/>
      <dgm:spPr/>
      <dgm:t>
        <a:bodyPr/>
        <a:lstStyle/>
        <a:p>
          <a:r>
            <a:rPr lang="en-GB"/>
            <a:t>Nursery Manager will train all staff on the procedures that sit behind the policy identifying any gaps between practice and policy  </a:t>
          </a:r>
        </a:p>
      </dgm:t>
    </dgm:pt>
    <dgm:pt modelId="{9AECE8FC-9B66-4A4A-9855-D1AB185F30AD}" type="parTrans" cxnId="{E48C1263-2E90-4A43-B1CA-B5402F599636}">
      <dgm:prSet/>
      <dgm:spPr/>
    </dgm:pt>
    <dgm:pt modelId="{6F68A30D-468E-436F-987A-6B6F60A437D6}" type="sibTrans" cxnId="{E48C1263-2E90-4A43-B1CA-B5402F599636}">
      <dgm:prSet/>
      <dgm:spPr/>
    </dgm:pt>
    <dgm:pt modelId="{CE45B431-BFCF-4D73-A805-430E90C9B681}">
      <dgm:prSet phldrT="[Text]"/>
      <dgm:spPr/>
      <dgm:t>
        <a:bodyPr/>
        <a:lstStyle/>
        <a:p>
          <a:r>
            <a:rPr lang="en-GB"/>
            <a:t>Q&amp;D Manager and Nursery Manager will conduct a learning walk to ensure procedures are embedded before submitting to MD for final amendments.  </a:t>
          </a:r>
        </a:p>
      </dgm:t>
    </dgm:pt>
    <dgm:pt modelId="{7DF7E08D-1B7B-4D1F-9902-D2FF7C4E0A92}" type="parTrans" cxnId="{03CF17F3-8ECB-4A68-8203-E2A635FE112F}">
      <dgm:prSet/>
      <dgm:spPr/>
    </dgm:pt>
    <dgm:pt modelId="{EB74EA9D-0A6C-4724-836D-1AA95FB2DA7D}" type="sibTrans" cxnId="{03CF17F3-8ECB-4A68-8203-E2A635FE112F}">
      <dgm:prSet/>
      <dgm:spPr/>
    </dgm:pt>
    <dgm:pt modelId="{4821488C-4A02-42D3-A953-1EA7CA8DC4B1}">
      <dgm:prSet phldrT="[Text]"/>
      <dgm:spPr/>
      <dgm:t>
        <a:bodyPr/>
        <a:lstStyle/>
        <a:p>
          <a:r>
            <a:rPr lang="en-GB"/>
            <a:t>MD will finalise the policy, save staff declarations to dropbox file and circulate finalised policy to Management team for adoption.</a:t>
          </a:r>
        </a:p>
      </dgm:t>
    </dgm:pt>
    <dgm:pt modelId="{AF99EA3C-536E-4F47-B11E-0271A195BD3C}" type="parTrans" cxnId="{AC5E0DA0-AEA2-4629-9D54-8A3D3728A50F}">
      <dgm:prSet/>
      <dgm:spPr/>
    </dgm:pt>
    <dgm:pt modelId="{892E2914-E81C-4907-B2D7-62CEA89D762F}" type="sibTrans" cxnId="{AC5E0DA0-AEA2-4629-9D54-8A3D3728A50F}">
      <dgm:prSet/>
      <dgm:spPr/>
    </dgm:pt>
    <dgm:pt modelId="{85F3D7AF-D2FD-4A5D-8CAD-B4FB5C1CD7F4}" type="pres">
      <dgm:prSet presAssocID="{6A881D15-83FA-4320-A21A-44C3621E048A}" presName="cycle" presStyleCnt="0">
        <dgm:presLayoutVars>
          <dgm:dir/>
          <dgm:resizeHandles val="exact"/>
        </dgm:presLayoutVars>
      </dgm:prSet>
      <dgm:spPr/>
    </dgm:pt>
    <dgm:pt modelId="{E738CB47-8423-4C02-A94F-9FD32E0C5EF2}" type="pres">
      <dgm:prSet presAssocID="{56F034D3-7BCF-4208-B46E-25105FB6DA6F}" presName="dummy" presStyleCnt="0"/>
      <dgm:spPr/>
    </dgm:pt>
    <dgm:pt modelId="{2159B721-5AF9-4582-888E-74017789724D}" type="pres">
      <dgm:prSet presAssocID="{56F034D3-7BCF-4208-B46E-25105FB6DA6F}" presName="node" presStyleLbl="revTx" presStyleIdx="0" presStyleCnt="7">
        <dgm:presLayoutVars>
          <dgm:bulletEnabled val="1"/>
        </dgm:presLayoutVars>
      </dgm:prSet>
      <dgm:spPr/>
    </dgm:pt>
    <dgm:pt modelId="{A095D53E-3C74-4173-A74F-7254F9B332EC}" type="pres">
      <dgm:prSet presAssocID="{684B5EA0-ECFD-447E-A27F-BB17A6055432}" presName="sibTrans" presStyleLbl="node1" presStyleIdx="0" presStyleCnt="7"/>
      <dgm:spPr/>
    </dgm:pt>
    <dgm:pt modelId="{883A45A2-ABDD-4718-85E0-01C41E836ED8}" type="pres">
      <dgm:prSet presAssocID="{CDB88DC9-0098-46D2-A53D-0A4AAD4F20E2}" presName="dummy" presStyleCnt="0"/>
      <dgm:spPr/>
    </dgm:pt>
    <dgm:pt modelId="{03FD96A2-7DC6-469E-9769-6A3A9BE79DE4}" type="pres">
      <dgm:prSet presAssocID="{CDB88DC9-0098-46D2-A53D-0A4AAD4F20E2}" presName="node" presStyleLbl="revTx" presStyleIdx="1" presStyleCnt="7">
        <dgm:presLayoutVars>
          <dgm:bulletEnabled val="1"/>
        </dgm:presLayoutVars>
      </dgm:prSet>
      <dgm:spPr/>
    </dgm:pt>
    <dgm:pt modelId="{3269567D-1E18-4E56-BFB4-1753AE868FBA}" type="pres">
      <dgm:prSet presAssocID="{B90A4B3F-6A4C-4ACE-BA15-91F461A76938}" presName="sibTrans" presStyleLbl="node1" presStyleIdx="1" presStyleCnt="7"/>
      <dgm:spPr/>
    </dgm:pt>
    <dgm:pt modelId="{9AEA083A-E803-46CD-8020-4DDF434BDA91}" type="pres">
      <dgm:prSet presAssocID="{AC29E5C2-2DA7-4A27-A136-33ADB1A39176}" presName="dummy" presStyleCnt="0"/>
      <dgm:spPr/>
    </dgm:pt>
    <dgm:pt modelId="{499B7E5C-D78E-4402-B255-9B62420D4269}" type="pres">
      <dgm:prSet presAssocID="{AC29E5C2-2DA7-4A27-A136-33ADB1A39176}" presName="node" presStyleLbl="revTx" presStyleIdx="2" presStyleCnt="7">
        <dgm:presLayoutVars>
          <dgm:bulletEnabled val="1"/>
        </dgm:presLayoutVars>
      </dgm:prSet>
      <dgm:spPr/>
    </dgm:pt>
    <dgm:pt modelId="{7233AA0C-7F90-4B94-8327-DF682560E804}" type="pres">
      <dgm:prSet presAssocID="{59C86BCB-B72F-4CE5-A9A7-80F3652E9511}" presName="sibTrans" presStyleLbl="node1" presStyleIdx="2" presStyleCnt="7"/>
      <dgm:spPr/>
    </dgm:pt>
    <dgm:pt modelId="{1DF58876-1325-4A52-A718-F89995627922}" type="pres">
      <dgm:prSet presAssocID="{A3C75382-CB47-475F-BACD-9A13E3ED2288}" presName="dummy" presStyleCnt="0"/>
      <dgm:spPr/>
    </dgm:pt>
    <dgm:pt modelId="{E3B27AD8-137A-42FE-8A9B-DA1979F6344A}" type="pres">
      <dgm:prSet presAssocID="{A3C75382-CB47-475F-BACD-9A13E3ED2288}" presName="node" presStyleLbl="revTx" presStyleIdx="3" presStyleCnt="7">
        <dgm:presLayoutVars>
          <dgm:bulletEnabled val="1"/>
        </dgm:presLayoutVars>
      </dgm:prSet>
      <dgm:spPr/>
    </dgm:pt>
    <dgm:pt modelId="{C5296A2D-53DF-474E-94E8-F00C05B8D758}" type="pres">
      <dgm:prSet presAssocID="{6F68A30D-468E-436F-987A-6B6F60A437D6}" presName="sibTrans" presStyleLbl="node1" presStyleIdx="3" presStyleCnt="7"/>
      <dgm:spPr/>
    </dgm:pt>
    <dgm:pt modelId="{F283A619-9D3B-40D2-BAFD-6341092FB941}" type="pres">
      <dgm:prSet presAssocID="{CDB5541F-EA63-4579-8DE5-A17E8FBFFEC8}" presName="dummy" presStyleCnt="0"/>
      <dgm:spPr/>
    </dgm:pt>
    <dgm:pt modelId="{B04D9C75-8404-430D-B18F-66AD53E047E3}" type="pres">
      <dgm:prSet presAssocID="{CDB5541F-EA63-4579-8DE5-A17E8FBFFEC8}" presName="node" presStyleLbl="revTx" presStyleIdx="4" presStyleCnt="7">
        <dgm:presLayoutVars>
          <dgm:bulletEnabled val="1"/>
        </dgm:presLayoutVars>
      </dgm:prSet>
      <dgm:spPr/>
    </dgm:pt>
    <dgm:pt modelId="{11612C73-79A2-445E-9E1E-F03B0B2DF17E}" type="pres">
      <dgm:prSet presAssocID="{6E8901EB-BD6D-4E71-93C4-9DDFA41FBB20}" presName="sibTrans" presStyleLbl="node1" presStyleIdx="4" presStyleCnt="7"/>
      <dgm:spPr/>
    </dgm:pt>
    <dgm:pt modelId="{4A4673F1-BF53-4CE7-8C3C-80CD40509E1F}" type="pres">
      <dgm:prSet presAssocID="{CE45B431-BFCF-4D73-A805-430E90C9B681}" presName="dummy" presStyleCnt="0"/>
      <dgm:spPr/>
    </dgm:pt>
    <dgm:pt modelId="{714E4BAB-B090-4786-BB9C-9F05F147F878}" type="pres">
      <dgm:prSet presAssocID="{CE45B431-BFCF-4D73-A805-430E90C9B681}" presName="node" presStyleLbl="revTx" presStyleIdx="5" presStyleCnt="7">
        <dgm:presLayoutVars>
          <dgm:bulletEnabled val="1"/>
        </dgm:presLayoutVars>
      </dgm:prSet>
      <dgm:spPr/>
    </dgm:pt>
    <dgm:pt modelId="{C7137F43-8F15-47A4-BA20-3B5CA2CAE369}" type="pres">
      <dgm:prSet presAssocID="{EB74EA9D-0A6C-4724-836D-1AA95FB2DA7D}" presName="sibTrans" presStyleLbl="node1" presStyleIdx="5" presStyleCnt="7"/>
      <dgm:spPr/>
    </dgm:pt>
    <dgm:pt modelId="{8284CCBE-513C-417E-9C12-07BB3FC1680B}" type="pres">
      <dgm:prSet presAssocID="{4821488C-4A02-42D3-A953-1EA7CA8DC4B1}" presName="dummy" presStyleCnt="0"/>
      <dgm:spPr/>
    </dgm:pt>
    <dgm:pt modelId="{9FF0E51D-EDDA-4894-A6D8-5D6A610865DB}" type="pres">
      <dgm:prSet presAssocID="{4821488C-4A02-42D3-A953-1EA7CA8DC4B1}" presName="node" presStyleLbl="revTx" presStyleIdx="6" presStyleCnt="7">
        <dgm:presLayoutVars>
          <dgm:bulletEnabled val="1"/>
        </dgm:presLayoutVars>
      </dgm:prSet>
      <dgm:spPr/>
    </dgm:pt>
    <dgm:pt modelId="{30AD54F9-27C6-4DF1-8B77-7B554B228F05}" type="pres">
      <dgm:prSet presAssocID="{892E2914-E81C-4907-B2D7-62CEA89D762F}" presName="sibTrans" presStyleLbl="node1" presStyleIdx="6" presStyleCnt="7"/>
      <dgm:spPr/>
    </dgm:pt>
  </dgm:ptLst>
  <dgm:cxnLst>
    <dgm:cxn modelId="{537F8200-30FF-41DD-8E5C-D4CDD36DABA4}" type="presOf" srcId="{CDB88DC9-0098-46D2-A53D-0A4AAD4F20E2}" destId="{03FD96A2-7DC6-469E-9769-6A3A9BE79DE4}" srcOrd="0" destOrd="0" presId="urn:microsoft.com/office/officeart/2005/8/layout/cycle1"/>
    <dgm:cxn modelId="{F5C05816-A2CA-41B7-BF1A-B1E2D30D03D0}" type="presOf" srcId="{892E2914-E81C-4907-B2D7-62CEA89D762F}" destId="{30AD54F9-27C6-4DF1-8B77-7B554B228F05}" srcOrd="0" destOrd="0" presId="urn:microsoft.com/office/officeart/2005/8/layout/cycle1"/>
    <dgm:cxn modelId="{1D47CB17-14E7-49A6-8004-66F6A9B0D425}" type="presOf" srcId="{EB74EA9D-0A6C-4724-836D-1AA95FB2DA7D}" destId="{C7137F43-8F15-47A4-BA20-3B5CA2CAE369}" srcOrd="0" destOrd="0" presId="urn:microsoft.com/office/officeart/2005/8/layout/cycle1"/>
    <dgm:cxn modelId="{5E4C692E-CB0C-43F3-945D-BB5CFBB975DA}" type="presOf" srcId="{4821488C-4A02-42D3-A953-1EA7CA8DC4B1}" destId="{9FF0E51D-EDDA-4894-A6D8-5D6A610865DB}" srcOrd="0" destOrd="0" presId="urn:microsoft.com/office/officeart/2005/8/layout/cycle1"/>
    <dgm:cxn modelId="{4BE5A031-CD1A-4F4F-A4C5-C0DD096C37A6}" type="presOf" srcId="{B90A4B3F-6A4C-4ACE-BA15-91F461A76938}" destId="{3269567D-1E18-4E56-BFB4-1753AE868FBA}" srcOrd="0" destOrd="0" presId="urn:microsoft.com/office/officeart/2005/8/layout/cycle1"/>
    <dgm:cxn modelId="{3BDA6132-599D-443D-BCF9-0F02E9426A70}" type="presOf" srcId="{6A881D15-83FA-4320-A21A-44C3621E048A}" destId="{85F3D7AF-D2FD-4A5D-8CAD-B4FB5C1CD7F4}" srcOrd="0" destOrd="0" presId="urn:microsoft.com/office/officeart/2005/8/layout/cycle1"/>
    <dgm:cxn modelId="{E48C1263-2E90-4A43-B1CA-B5402F599636}" srcId="{6A881D15-83FA-4320-A21A-44C3621E048A}" destId="{A3C75382-CB47-475F-BACD-9A13E3ED2288}" srcOrd="3" destOrd="0" parTransId="{9AECE8FC-9B66-4A4A-9855-D1AB185F30AD}" sibTransId="{6F68A30D-468E-436F-987A-6B6F60A437D6}"/>
    <dgm:cxn modelId="{A0E1F34D-1F03-4987-9C76-6F793027E763}" type="presOf" srcId="{684B5EA0-ECFD-447E-A27F-BB17A6055432}" destId="{A095D53E-3C74-4173-A74F-7254F9B332EC}" srcOrd="0" destOrd="0" presId="urn:microsoft.com/office/officeart/2005/8/layout/cycle1"/>
    <dgm:cxn modelId="{03197077-3C2C-412A-BBBE-677E8CE23B48}" type="presOf" srcId="{CE45B431-BFCF-4D73-A805-430E90C9B681}" destId="{714E4BAB-B090-4786-BB9C-9F05F147F878}" srcOrd="0" destOrd="0" presId="urn:microsoft.com/office/officeart/2005/8/layout/cycle1"/>
    <dgm:cxn modelId="{4EC5D78C-172A-4130-BEFC-C79A27056E6B}" type="presOf" srcId="{A3C75382-CB47-475F-BACD-9A13E3ED2288}" destId="{E3B27AD8-137A-42FE-8A9B-DA1979F6344A}" srcOrd="0" destOrd="0" presId="urn:microsoft.com/office/officeart/2005/8/layout/cycle1"/>
    <dgm:cxn modelId="{6105FF90-E7AF-4F68-B588-C7FC98714E92}" type="presOf" srcId="{59C86BCB-B72F-4CE5-A9A7-80F3652E9511}" destId="{7233AA0C-7F90-4B94-8327-DF682560E804}" srcOrd="0" destOrd="0" presId="urn:microsoft.com/office/officeart/2005/8/layout/cycle1"/>
    <dgm:cxn modelId="{AC5E0DA0-AEA2-4629-9D54-8A3D3728A50F}" srcId="{6A881D15-83FA-4320-A21A-44C3621E048A}" destId="{4821488C-4A02-42D3-A953-1EA7CA8DC4B1}" srcOrd="6" destOrd="0" parTransId="{AF99EA3C-536E-4F47-B11E-0271A195BD3C}" sibTransId="{892E2914-E81C-4907-B2D7-62CEA89D762F}"/>
    <dgm:cxn modelId="{D83C50B1-7643-41C8-9A90-4E04A5BD2467}" srcId="{6A881D15-83FA-4320-A21A-44C3621E048A}" destId="{56F034D3-7BCF-4208-B46E-25105FB6DA6F}" srcOrd="0" destOrd="0" parTransId="{901EB98A-3E78-4DCC-BA42-58762615F819}" sibTransId="{684B5EA0-ECFD-447E-A27F-BB17A6055432}"/>
    <dgm:cxn modelId="{9D6E65C3-8E65-4E42-A430-3FFE93FF96BF}" srcId="{6A881D15-83FA-4320-A21A-44C3621E048A}" destId="{AC29E5C2-2DA7-4A27-A136-33ADB1A39176}" srcOrd="2" destOrd="0" parTransId="{5E7065D5-0606-428D-8A52-0C2E547F4748}" sibTransId="{59C86BCB-B72F-4CE5-A9A7-80F3652E9511}"/>
    <dgm:cxn modelId="{A98B72C9-519D-4B49-AA0D-EDB518E47050}" type="presOf" srcId="{6F68A30D-468E-436F-987A-6B6F60A437D6}" destId="{C5296A2D-53DF-474E-94E8-F00C05B8D758}" srcOrd="0" destOrd="0" presId="urn:microsoft.com/office/officeart/2005/8/layout/cycle1"/>
    <dgm:cxn modelId="{6475C7CF-6406-4768-898C-581AF67E3509}" srcId="{6A881D15-83FA-4320-A21A-44C3621E048A}" destId="{CDB5541F-EA63-4579-8DE5-A17E8FBFFEC8}" srcOrd="4" destOrd="0" parTransId="{E5838146-C276-4871-887B-FDD8CB1DECA1}" sibTransId="{6E8901EB-BD6D-4E71-93C4-9DDFA41FBB20}"/>
    <dgm:cxn modelId="{5E2BA8D7-2F67-4879-AE36-EA8C8D77C6D2}" type="presOf" srcId="{6E8901EB-BD6D-4E71-93C4-9DDFA41FBB20}" destId="{11612C73-79A2-445E-9E1E-F03B0B2DF17E}" srcOrd="0" destOrd="0" presId="urn:microsoft.com/office/officeart/2005/8/layout/cycle1"/>
    <dgm:cxn modelId="{901D40DB-83FB-43BA-BF13-1B41B9B30D63}" srcId="{6A881D15-83FA-4320-A21A-44C3621E048A}" destId="{CDB88DC9-0098-46D2-A53D-0A4AAD4F20E2}" srcOrd="1" destOrd="0" parTransId="{FBFE3CC8-C2D6-42D9-8B03-1189965F318A}" sibTransId="{B90A4B3F-6A4C-4ACE-BA15-91F461A76938}"/>
    <dgm:cxn modelId="{1326BDDC-067E-44D1-AE39-E931A2FB526B}" type="presOf" srcId="{AC29E5C2-2DA7-4A27-A136-33ADB1A39176}" destId="{499B7E5C-D78E-4402-B255-9B62420D4269}" srcOrd="0" destOrd="0" presId="urn:microsoft.com/office/officeart/2005/8/layout/cycle1"/>
    <dgm:cxn modelId="{C01A9FDE-11CC-4108-9C6B-585B3E885D5B}" type="presOf" srcId="{CDB5541F-EA63-4579-8DE5-A17E8FBFFEC8}" destId="{B04D9C75-8404-430D-B18F-66AD53E047E3}" srcOrd="0" destOrd="0" presId="urn:microsoft.com/office/officeart/2005/8/layout/cycle1"/>
    <dgm:cxn modelId="{79C073EC-C4D7-4267-8DD5-7DA9628FF16D}" type="presOf" srcId="{56F034D3-7BCF-4208-B46E-25105FB6DA6F}" destId="{2159B721-5AF9-4582-888E-74017789724D}" srcOrd="0" destOrd="0" presId="urn:microsoft.com/office/officeart/2005/8/layout/cycle1"/>
    <dgm:cxn modelId="{03CF17F3-8ECB-4A68-8203-E2A635FE112F}" srcId="{6A881D15-83FA-4320-A21A-44C3621E048A}" destId="{CE45B431-BFCF-4D73-A805-430E90C9B681}" srcOrd="5" destOrd="0" parTransId="{7DF7E08D-1B7B-4D1F-9902-D2FF7C4E0A92}" sibTransId="{EB74EA9D-0A6C-4724-836D-1AA95FB2DA7D}"/>
    <dgm:cxn modelId="{C3C14F92-7151-4BDB-85C8-ABB4337488FF}" type="presParOf" srcId="{85F3D7AF-D2FD-4A5D-8CAD-B4FB5C1CD7F4}" destId="{E738CB47-8423-4C02-A94F-9FD32E0C5EF2}" srcOrd="0" destOrd="0" presId="urn:microsoft.com/office/officeart/2005/8/layout/cycle1"/>
    <dgm:cxn modelId="{639AFD5A-5E57-43D2-8177-5C08CB13E01D}" type="presParOf" srcId="{85F3D7AF-D2FD-4A5D-8CAD-B4FB5C1CD7F4}" destId="{2159B721-5AF9-4582-888E-74017789724D}" srcOrd="1" destOrd="0" presId="urn:microsoft.com/office/officeart/2005/8/layout/cycle1"/>
    <dgm:cxn modelId="{D4B01FC5-6F0D-4D54-8200-8460EE8EF068}" type="presParOf" srcId="{85F3D7AF-D2FD-4A5D-8CAD-B4FB5C1CD7F4}" destId="{A095D53E-3C74-4173-A74F-7254F9B332EC}" srcOrd="2" destOrd="0" presId="urn:microsoft.com/office/officeart/2005/8/layout/cycle1"/>
    <dgm:cxn modelId="{514FF136-9A27-483D-9A83-0048CCFB6D77}" type="presParOf" srcId="{85F3D7AF-D2FD-4A5D-8CAD-B4FB5C1CD7F4}" destId="{883A45A2-ABDD-4718-85E0-01C41E836ED8}" srcOrd="3" destOrd="0" presId="urn:microsoft.com/office/officeart/2005/8/layout/cycle1"/>
    <dgm:cxn modelId="{EEEA8EC8-52EC-4B12-91F3-DA75A59B3000}" type="presParOf" srcId="{85F3D7AF-D2FD-4A5D-8CAD-B4FB5C1CD7F4}" destId="{03FD96A2-7DC6-469E-9769-6A3A9BE79DE4}" srcOrd="4" destOrd="0" presId="urn:microsoft.com/office/officeart/2005/8/layout/cycle1"/>
    <dgm:cxn modelId="{99A2F935-FF64-4C96-9AE5-F00F970E0B61}" type="presParOf" srcId="{85F3D7AF-D2FD-4A5D-8CAD-B4FB5C1CD7F4}" destId="{3269567D-1E18-4E56-BFB4-1753AE868FBA}" srcOrd="5" destOrd="0" presId="urn:microsoft.com/office/officeart/2005/8/layout/cycle1"/>
    <dgm:cxn modelId="{EE31CBC8-053B-4043-95CE-D96EA1734567}" type="presParOf" srcId="{85F3D7AF-D2FD-4A5D-8CAD-B4FB5C1CD7F4}" destId="{9AEA083A-E803-46CD-8020-4DDF434BDA91}" srcOrd="6" destOrd="0" presId="urn:microsoft.com/office/officeart/2005/8/layout/cycle1"/>
    <dgm:cxn modelId="{5B735F18-0FAE-4849-AC5E-EEBF40137F16}" type="presParOf" srcId="{85F3D7AF-D2FD-4A5D-8CAD-B4FB5C1CD7F4}" destId="{499B7E5C-D78E-4402-B255-9B62420D4269}" srcOrd="7" destOrd="0" presId="urn:microsoft.com/office/officeart/2005/8/layout/cycle1"/>
    <dgm:cxn modelId="{49E77263-707F-40FF-933B-FE4D085A8FB0}" type="presParOf" srcId="{85F3D7AF-D2FD-4A5D-8CAD-B4FB5C1CD7F4}" destId="{7233AA0C-7F90-4B94-8327-DF682560E804}" srcOrd="8" destOrd="0" presId="urn:microsoft.com/office/officeart/2005/8/layout/cycle1"/>
    <dgm:cxn modelId="{76EA9E04-AA87-4069-9322-6CC76BC621D0}" type="presParOf" srcId="{85F3D7AF-D2FD-4A5D-8CAD-B4FB5C1CD7F4}" destId="{1DF58876-1325-4A52-A718-F89995627922}" srcOrd="9" destOrd="0" presId="urn:microsoft.com/office/officeart/2005/8/layout/cycle1"/>
    <dgm:cxn modelId="{556F4696-9D50-4C77-9E86-113DC31925B4}" type="presParOf" srcId="{85F3D7AF-D2FD-4A5D-8CAD-B4FB5C1CD7F4}" destId="{E3B27AD8-137A-42FE-8A9B-DA1979F6344A}" srcOrd="10" destOrd="0" presId="urn:microsoft.com/office/officeart/2005/8/layout/cycle1"/>
    <dgm:cxn modelId="{CB5E4D0F-41A1-4C00-A292-878F8A1B1C23}" type="presParOf" srcId="{85F3D7AF-D2FD-4A5D-8CAD-B4FB5C1CD7F4}" destId="{C5296A2D-53DF-474E-94E8-F00C05B8D758}" srcOrd="11" destOrd="0" presId="urn:microsoft.com/office/officeart/2005/8/layout/cycle1"/>
    <dgm:cxn modelId="{0F5C0F36-FDFF-427A-B12E-B0D7412AA021}" type="presParOf" srcId="{85F3D7AF-D2FD-4A5D-8CAD-B4FB5C1CD7F4}" destId="{F283A619-9D3B-40D2-BAFD-6341092FB941}" srcOrd="12" destOrd="0" presId="urn:microsoft.com/office/officeart/2005/8/layout/cycle1"/>
    <dgm:cxn modelId="{06588DB6-3358-4B16-B529-B7261302E597}" type="presParOf" srcId="{85F3D7AF-D2FD-4A5D-8CAD-B4FB5C1CD7F4}" destId="{B04D9C75-8404-430D-B18F-66AD53E047E3}" srcOrd="13" destOrd="0" presId="urn:microsoft.com/office/officeart/2005/8/layout/cycle1"/>
    <dgm:cxn modelId="{88774640-37BA-4B82-8E2E-83572C5E327C}" type="presParOf" srcId="{85F3D7AF-D2FD-4A5D-8CAD-B4FB5C1CD7F4}" destId="{11612C73-79A2-445E-9E1E-F03B0B2DF17E}" srcOrd="14" destOrd="0" presId="urn:microsoft.com/office/officeart/2005/8/layout/cycle1"/>
    <dgm:cxn modelId="{1D3239E6-C9DD-48AC-A7F8-8F716D0D074F}" type="presParOf" srcId="{85F3D7AF-D2FD-4A5D-8CAD-B4FB5C1CD7F4}" destId="{4A4673F1-BF53-4CE7-8C3C-80CD40509E1F}" srcOrd="15" destOrd="0" presId="urn:microsoft.com/office/officeart/2005/8/layout/cycle1"/>
    <dgm:cxn modelId="{0A3C4FEE-600C-4DE7-99DB-05C954A99777}" type="presParOf" srcId="{85F3D7AF-D2FD-4A5D-8CAD-B4FB5C1CD7F4}" destId="{714E4BAB-B090-4786-BB9C-9F05F147F878}" srcOrd="16" destOrd="0" presId="urn:microsoft.com/office/officeart/2005/8/layout/cycle1"/>
    <dgm:cxn modelId="{C50BB59E-880D-4047-8DA9-C4781B68A88E}" type="presParOf" srcId="{85F3D7AF-D2FD-4A5D-8CAD-B4FB5C1CD7F4}" destId="{C7137F43-8F15-47A4-BA20-3B5CA2CAE369}" srcOrd="17" destOrd="0" presId="urn:microsoft.com/office/officeart/2005/8/layout/cycle1"/>
    <dgm:cxn modelId="{D4D1A15D-46A3-4652-9C82-468CE2F00EAD}" type="presParOf" srcId="{85F3D7AF-D2FD-4A5D-8CAD-B4FB5C1CD7F4}" destId="{8284CCBE-513C-417E-9C12-07BB3FC1680B}" srcOrd="18" destOrd="0" presId="urn:microsoft.com/office/officeart/2005/8/layout/cycle1"/>
    <dgm:cxn modelId="{9EDFC691-BFB7-427C-80FE-2EC4AE05A165}" type="presParOf" srcId="{85F3D7AF-D2FD-4A5D-8CAD-B4FB5C1CD7F4}" destId="{9FF0E51D-EDDA-4894-A6D8-5D6A610865DB}" srcOrd="19" destOrd="0" presId="urn:microsoft.com/office/officeart/2005/8/layout/cycle1"/>
    <dgm:cxn modelId="{2DE6732B-1BED-433F-A23B-A00D21F1702F}" type="presParOf" srcId="{85F3D7AF-D2FD-4A5D-8CAD-B4FB5C1CD7F4}" destId="{30AD54F9-27C6-4DF1-8B77-7B554B228F05}" srcOrd="20"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59B721-5AF9-4582-888E-74017789724D}">
      <dsp:nvSpPr>
        <dsp:cNvPr id="0" name=""/>
        <dsp:cNvSpPr/>
      </dsp:nvSpPr>
      <dsp:spPr>
        <a:xfrm>
          <a:off x="3457268" y="1482"/>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Nursery Manager identifies topical policies Friday weekly in management report.  Policy is reviewed and shared with Q&amp;D Mgr along with areas identified for improvement</a:t>
          </a:r>
        </a:p>
      </dsp:txBody>
      <dsp:txXfrm>
        <a:off x="3457268" y="1482"/>
        <a:ext cx="678679" cy="678679"/>
      </dsp:txXfrm>
    </dsp:sp>
    <dsp:sp modelId="{A095D53E-3C74-4173-A74F-7254F9B332EC}">
      <dsp:nvSpPr>
        <dsp:cNvPr id="0" name=""/>
        <dsp:cNvSpPr/>
      </dsp:nvSpPr>
      <dsp:spPr>
        <a:xfrm>
          <a:off x="1336653" y="37456"/>
          <a:ext cx="3517942" cy="3517942"/>
        </a:xfrm>
        <a:prstGeom prst="circularArrow">
          <a:avLst>
            <a:gd name="adj1" fmla="val 3762"/>
            <a:gd name="adj2" fmla="val 234716"/>
            <a:gd name="adj3" fmla="val 19827475"/>
            <a:gd name="adj4" fmla="val 18605099"/>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FD96A2-7DC6-469E-9769-6A3A9BE79DE4}">
      <dsp:nvSpPr>
        <dsp:cNvPr id="0" name=""/>
        <dsp:cNvSpPr/>
      </dsp:nvSpPr>
      <dsp:spPr>
        <a:xfrm>
          <a:off x="4331379" y="1097582"/>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Q&amp;D manager will ensure the policy is in line with legislation and shared with Managing Director</a:t>
          </a:r>
        </a:p>
      </dsp:txBody>
      <dsp:txXfrm>
        <a:off x="4331379" y="1097582"/>
        <a:ext cx="678679" cy="678679"/>
      </dsp:txXfrm>
    </dsp:sp>
    <dsp:sp modelId="{3269567D-1E18-4E56-BFB4-1753AE868FBA}">
      <dsp:nvSpPr>
        <dsp:cNvPr id="0" name=""/>
        <dsp:cNvSpPr/>
      </dsp:nvSpPr>
      <dsp:spPr>
        <a:xfrm>
          <a:off x="1336653" y="37456"/>
          <a:ext cx="3517942" cy="3517942"/>
        </a:xfrm>
        <a:prstGeom prst="circularArrow">
          <a:avLst>
            <a:gd name="adj1" fmla="val 3762"/>
            <a:gd name="adj2" fmla="val 234716"/>
            <a:gd name="adj3" fmla="val 1230590"/>
            <a:gd name="adj4" fmla="val 21557091"/>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9B7E5C-D78E-4402-B255-9B62420D4269}">
      <dsp:nvSpPr>
        <dsp:cNvPr id="0" name=""/>
        <dsp:cNvSpPr/>
      </dsp:nvSpPr>
      <dsp:spPr>
        <a:xfrm>
          <a:off x="4019412" y="2464398"/>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MD will format and prepare a staff declaration.  Nursery Manager will circulate the written policy in team groups to ensure all staff have access to policy content.  </a:t>
          </a:r>
        </a:p>
      </dsp:txBody>
      <dsp:txXfrm>
        <a:off x="4019412" y="2464398"/>
        <a:ext cx="678679" cy="678679"/>
      </dsp:txXfrm>
    </dsp:sp>
    <dsp:sp modelId="{7233AA0C-7F90-4B94-8327-DF682560E804}">
      <dsp:nvSpPr>
        <dsp:cNvPr id="0" name=""/>
        <dsp:cNvSpPr/>
      </dsp:nvSpPr>
      <dsp:spPr>
        <a:xfrm>
          <a:off x="1336653" y="37456"/>
          <a:ext cx="3517942" cy="3517942"/>
        </a:xfrm>
        <a:prstGeom prst="circularArrow">
          <a:avLst>
            <a:gd name="adj1" fmla="val 3762"/>
            <a:gd name="adj2" fmla="val 234716"/>
            <a:gd name="adj3" fmla="val 4437804"/>
            <a:gd name="adj4" fmla="val 3307483"/>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B27AD8-137A-42FE-8A9B-DA1979F6344A}">
      <dsp:nvSpPr>
        <dsp:cNvPr id="0" name=""/>
        <dsp:cNvSpPr/>
      </dsp:nvSpPr>
      <dsp:spPr>
        <a:xfrm>
          <a:off x="2756285" y="3072688"/>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Nursery Manager will train all staff on the procedures that sit behind the policy identifying any gaps between practice and policy  </a:t>
          </a:r>
        </a:p>
      </dsp:txBody>
      <dsp:txXfrm>
        <a:off x="2756285" y="3072688"/>
        <a:ext cx="678679" cy="678679"/>
      </dsp:txXfrm>
    </dsp:sp>
    <dsp:sp modelId="{C5296A2D-53DF-474E-94E8-F00C05B8D758}">
      <dsp:nvSpPr>
        <dsp:cNvPr id="0" name=""/>
        <dsp:cNvSpPr/>
      </dsp:nvSpPr>
      <dsp:spPr>
        <a:xfrm>
          <a:off x="1336653" y="37456"/>
          <a:ext cx="3517942" cy="3517942"/>
        </a:xfrm>
        <a:prstGeom prst="circularArrow">
          <a:avLst>
            <a:gd name="adj1" fmla="val 3762"/>
            <a:gd name="adj2" fmla="val 234716"/>
            <a:gd name="adj3" fmla="val 7257801"/>
            <a:gd name="adj4" fmla="val 6127480"/>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4D9C75-8404-430D-B18F-66AD53E047E3}">
      <dsp:nvSpPr>
        <dsp:cNvPr id="0" name=""/>
        <dsp:cNvSpPr/>
      </dsp:nvSpPr>
      <dsp:spPr>
        <a:xfrm>
          <a:off x="1493157" y="2464398"/>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Seniors will collect feedback and signatures from their teams to ensure they have had an input, read and understood the policy.  </a:t>
          </a:r>
        </a:p>
      </dsp:txBody>
      <dsp:txXfrm>
        <a:off x="1493157" y="2464398"/>
        <a:ext cx="678679" cy="678679"/>
      </dsp:txXfrm>
    </dsp:sp>
    <dsp:sp modelId="{11612C73-79A2-445E-9E1E-F03B0B2DF17E}">
      <dsp:nvSpPr>
        <dsp:cNvPr id="0" name=""/>
        <dsp:cNvSpPr/>
      </dsp:nvSpPr>
      <dsp:spPr>
        <a:xfrm>
          <a:off x="1336653" y="37456"/>
          <a:ext cx="3517942" cy="3517942"/>
        </a:xfrm>
        <a:prstGeom prst="circularArrow">
          <a:avLst>
            <a:gd name="adj1" fmla="val 3762"/>
            <a:gd name="adj2" fmla="val 234716"/>
            <a:gd name="adj3" fmla="val 10608194"/>
            <a:gd name="adj4" fmla="val 9334694"/>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4E4BAB-B090-4786-BB9C-9F05F147F878}">
      <dsp:nvSpPr>
        <dsp:cNvPr id="0" name=""/>
        <dsp:cNvSpPr/>
      </dsp:nvSpPr>
      <dsp:spPr>
        <a:xfrm>
          <a:off x="1181191" y="1097582"/>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Q&amp;D Manager and Nursery Manager will conduct a learning walk to ensure procedures are embedded before submitting to MD for final amendments.  </a:t>
          </a:r>
        </a:p>
      </dsp:txBody>
      <dsp:txXfrm>
        <a:off x="1181191" y="1097582"/>
        <a:ext cx="678679" cy="678679"/>
      </dsp:txXfrm>
    </dsp:sp>
    <dsp:sp modelId="{C7137F43-8F15-47A4-BA20-3B5CA2CAE369}">
      <dsp:nvSpPr>
        <dsp:cNvPr id="0" name=""/>
        <dsp:cNvSpPr/>
      </dsp:nvSpPr>
      <dsp:spPr>
        <a:xfrm>
          <a:off x="1336653" y="37456"/>
          <a:ext cx="3517942" cy="3517942"/>
        </a:xfrm>
        <a:prstGeom prst="circularArrow">
          <a:avLst>
            <a:gd name="adj1" fmla="val 3762"/>
            <a:gd name="adj2" fmla="val 234716"/>
            <a:gd name="adj3" fmla="val 13560185"/>
            <a:gd name="adj4" fmla="val 12337809"/>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F0E51D-EDDA-4894-A6D8-5D6A610865DB}">
      <dsp:nvSpPr>
        <dsp:cNvPr id="0" name=""/>
        <dsp:cNvSpPr/>
      </dsp:nvSpPr>
      <dsp:spPr>
        <a:xfrm>
          <a:off x="2055302" y="1482"/>
          <a:ext cx="678679" cy="6786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t>MD will finalise the policy, save staff declarations to dropbox file and circulate finalised policy to Management team for adoption.</a:t>
          </a:r>
        </a:p>
      </dsp:txBody>
      <dsp:txXfrm>
        <a:off x="2055302" y="1482"/>
        <a:ext cx="678679" cy="678679"/>
      </dsp:txXfrm>
    </dsp:sp>
    <dsp:sp modelId="{30AD54F9-27C6-4DF1-8B77-7B554B228F05}">
      <dsp:nvSpPr>
        <dsp:cNvPr id="0" name=""/>
        <dsp:cNvSpPr/>
      </dsp:nvSpPr>
      <dsp:spPr>
        <a:xfrm>
          <a:off x="1336653" y="37456"/>
          <a:ext cx="3517942" cy="3517942"/>
        </a:xfrm>
        <a:prstGeom prst="circularArrow">
          <a:avLst>
            <a:gd name="adj1" fmla="val 3762"/>
            <a:gd name="adj2" fmla="val 234716"/>
            <a:gd name="adj3" fmla="val 16741380"/>
            <a:gd name="adj4" fmla="val 15423904"/>
            <a:gd name="adj5" fmla="val 43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3591</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2</cp:revision>
  <cp:lastPrinted>2025-12-15T10:13:00Z</cp:lastPrinted>
  <dcterms:created xsi:type="dcterms:W3CDTF">2025-12-15T10:13:00Z</dcterms:created>
  <dcterms:modified xsi:type="dcterms:W3CDTF">2025-12-15T10:13:00Z</dcterms:modified>
</cp:coreProperties>
</file>